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F2B1E" w14:textId="60BD7BF1" w:rsidR="00CF274B" w:rsidRPr="00401BBE" w:rsidRDefault="00FE40B5">
      <w:pPr>
        <w:pStyle w:val="PIDachzeile"/>
        <w:tabs>
          <w:tab w:val="left" w:pos="5580"/>
        </w:tabs>
        <w:ind w:right="3490"/>
        <w:rPr>
          <w:i w:val="0"/>
        </w:rPr>
      </w:pPr>
      <w:r>
        <w:rPr>
          <w:i w:val="0"/>
          <w:noProof/>
        </w:rPr>
        <w:drawing>
          <wp:anchor distT="0" distB="0" distL="114300" distR="114300" simplePos="0" relativeHeight="251662848" behindDoc="0" locked="0" layoutInCell="1" allowOverlap="1" wp14:anchorId="623AA854" wp14:editId="2EBB2D11">
            <wp:simplePos x="0" y="0"/>
            <wp:positionH relativeFrom="column">
              <wp:posOffset>5253658</wp:posOffset>
            </wp:positionH>
            <wp:positionV relativeFrom="paragraph">
              <wp:posOffset>-274237</wp:posOffset>
            </wp:positionV>
            <wp:extent cx="906145" cy="906145"/>
            <wp:effectExtent l="0" t="0" r="8255"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pic:spPr>
                </pic:pic>
              </a:graphicData>
            </a:graphic>
            <wp14:sizeRelH relativeFrom="page">
              <wp14:pctWidth>0</wp14:pctWidth>
            </wp14:sizeRelH>
            <wp14:sizeRelV relativeFrom="page">
              <wp14:pctHeight>0</wp14:pctHeight>
            </wp14:sizeRelV>
          </wp:anchor>
        </w:drawing>
      </w:r>
      <w:r>
        <w:rPr>
          <w:noProof/>
          <w:highlight w:val="yellow"/>
        </w:rPr>
        <mc:AlternateContent>
          <mc:Choice Requires="wps">
            <w:drawing>
              <wp:anchor distT="0" distB="0" distL="114300" distR="114300" simplePos="0" relativeHeight="251659776" behindDoc="0" locked="0" layoutInCell="1" allowOverlap="1" wp14:anchorId="372EE57B" wp14:editId="7FAD74A0">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F10BE" w14:textId="77777777" w:rsidR="006612B2" w:rsidRDefault="006612B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2EE57B"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057F10BE" w14:textId="77777777" w:rsidR="006612B2" w:rsidRDefault="006612B2">
                      <w:pPr>
                        <w:pStyle w:val="PIAnkndigung"/>
                      </w:pPr>
                    </w:p>
                  </w:txbxContent>
                </v:textbox>
              </v:shape>
            </w:pict>
          </mc:Fallback>
        </mc:AlternateContent>
      </w:r>
      <w:r>
        <w:rPr>
          <w:i w:val="0"/>
        </w:rPr>
        <w:t>End-to-end modular IT inf</w:t>
      </w:r>
      <w:r w:rsidR="00E90038">
        <w:rPr>
          <w:i w:val="0"/>
        </w:rPr>
        <w:t>r</w:t>
      </w:r>
      <w:r>
        <w:rPr>
          <w:i w:val="0"/>
        </w:rPr>
        <w:t>astructure</w:t>
      </w:r>
    </w:p>
    <w:p w14:paraId="031A41A4" w14:textId="5501DCA1" w:rsidR="003F4129" w:rsidRDefault="00DE079D" w:rsidP="002C1807">
      <w:pPr>
        <w:pStyle w:val="PIFlietext"/>
        <w:tabs>
          <w:tab w:val="left" w:pos="5103"/>
        </w:tabs>
        <w:ind w:right="3116"/>
        <w:rPr>
          <w:b/>
          <w:bCs/>
          <w:sz w:val="28"/>
        </w:rPr>
      </w:pPr>
      <w:r>
        <w:rPr>
          <w:b/>
          <w:sz w:val="28"/>
        </w:rPr>
        <w:t xml:space="preserve">Rittal and </w:t>
      </w:r>
      <w:proofErr w:type="spellStart"/>
      <w:r>
        <w:rPr>
          <w:b/>
          <w:sz w:val="28"/>
        </w:rPr>
        <w:t>Stulz</w:t>
      </w:r>
      <w:proofErr w:type="spellEnd"/>
      <w:r>
        <w:rPr>
          <w:b/>
          <w:sz w:val="28"/>
        </w:rPr>
        <w:t xml:space="preserve">: a partnership of pioneers </w:t>
      </w:r>
    </w:p>
    <w:p w14:paraId="03B62400" w14:textId="35E2D22E" w:rsidR="008E12F3" w:rsidRDefault="00483627" w:rsidP="002C1807">
      <w:pPr>
        <w:pStyle w:val="PIFlietext"/>
        <w:tabs>
          <w:tab w:val="left" w:pos="4820"/>
        </w:tabs>
        <w:ind w:right="2691"/>
        <w:rPr>
          <w:b/>
          <w:bCs/>
        </w:rPr>
      </w:pPr>
      <w:r>
        <w:rPr>
          <w:noProof/>
          <w:highlight w:val="yellow"/>
        </w:rPr>
        <mc:AlternateContent>
          <mc:Choice Requires="wps">
            <w:drawing>
              <wp:anchor distT="0" distB="0" distL="114300" distR="114300" simplePos="0" relativeHeight="251655680" behindDoc="0" locked="0" layoutInCell="1" allowOverlap="1" wp14:anchorId="667B8D96" wp14:editId="69FD1B0B">
                <wp:simplePos x="0" y="0"/>
                <wp:positionH relativeFrom="column">
                  <wp:posOffset>4319269</wp:posOffset>
                </wp:positionH>
                <wp:positionV relativeFrom="paragraph">
                  <wp:posOffset>98425</wp:posOffset>
                </wp:positionV>
                <wp:extent cx="2276475" cy="4049395"/>
                <wp:effectExtent l="0" t="0" r="9525"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6612B2" w14:paraId="4AC3A016" w14:textId="77777777">
                              <w:trPr>
                                <w:cantSplit/>
                                <w:trHeight w:hRule="exact" w:val="567"/>
                              </w:trPr>
                              <w:tc>
                                <w:tcPr>
                                  <w:tcW w:w="3864" w:type="dxa"/>
                                  <w:tcBorders>
                                    <w:right w:val="single" w:sz="6" w:space="0" w:color="auto"/>
                                  </w:tcBorders>
                                  <w:tcMar>
                                    <w:right w:w="170" w:type="dxa"/>
                                  </w:tcMar>
                                </w:tcPr>
                                <w:p w14:paraId="244D7664" w14:textId="77777777" w:rsidR="006612B2" w:rsidRDefault="006612B2" w:rsidP="00483627">
                                  <w:pPr>
                                    <w:pStyle w:val="PIKontakt"/>
                                    <w:tabs>
                                      <w:tab w:val="left" w:pos="3600"/>
                                    </w:tabs>
                                    <w:ind w:right="733"/>
                                  </w:pPr>
                                </w:p>
                              </w:tc>
                            </w:tr>
                            <w:tr w:rsidR="006612B2" w:rsidRPr="00B37C77" w14:paraId="44AE328B" w14:textId="77777777">
                              <w:tc>
                                <w:tcPr>
                                  <w:tcW w:w="3864" w:type="dxa"/>
                                  <w:tcBorders>
                                    <w:right w:val="single" w:sz="6" w:space="0" w:color="auto"/>
                                  </w:tcBorders>
                                  <w:tcMar>
                                    <w:right w:w="170" w:type="dxa"/>
                                  </w:tcMar>
                                </w:tcPr>
                                <w:p w14:paraId="4DE149F4" w14:textId="77777777" w:rsidR="006612B2" w:rsidRPr="00DA2288" w:rsidRDefault="006612B2" w:rsidP="00483627">
                                  <w:pPr>
                                    <w:pStyle w:val="PIKontakt"/>
                                    <w:ind w:right="733"/>
                                    <w:rPr>
                                      <w:b/>
                                      <w:color w:val="000000" w:themeColor="text1"/>
                                    </w:rPr>
                                  </w:pPr>
                                  <w:r>
                                    <w:rPr>
                                      <w:b/>
                                      <w:color w:val="000000" w:themeColor="text1"/>
                                    </w:rPr>
                                    <w:t>Corporate Communications</w:t>
                                  </w:r>
                                </w:p>
                                <w:p w14:paraId="56DEE6F0" w14:textId="1F25515E" w:rsidR="006612B2" w:rsidRPr="00DA2288" w:rsidRDefault="00DA2288" w:rsidP="00483627">
                                  <w:pPr>
                                    <w:pStyle w:val="PIKontakt"/>
                                    <w:tabs>
                                      <w:tab w:val="left" w:pos="2880"/>
                                    </w:tabs>
                                    <w:ind w:right="733"/>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9" w:history="1">
                                    <w:r>
                                      <w:rPr>
                                        <w:rStyle w:val="Hyperlink"/>
                                        <w:color w:val="000000" w:themeColor="text1"/>
                                        <w:u w:val="none"/>
                                      </w:rPr>
                                      <w:t>hilbrand.c@rittal.de</w:t>
                                    </w:r>
                                  </w:hyperlink>
                                </w:p>
                                <w:p w14:paraId="404E6219" w14:textId="75AF54F8" w:rsidR="00D6694D" w:rsidRDefault="00D6694D" w:rsidP="00483627">
                                  <w:pPr>
                                    <w:pStyle w:val="PIKontakt"/>
                                    <w:ind w:right="733"/>
                                  </w:pPr>
                                  <w:r>
                                    <w:t>Hans-Robert Koch</w:t>
                                  </w:r>
                                  <w:r>
                                    <w:br/>
                                    <w:t>Phone:</w:t>
                                  </w:r>
                                  <w:r>
                                    <w:rPr>
                                      <w:color w:val="000000" w:themeColor="text1"/>
                                    </w:rPr>
                                    <w:t xml:space="preserve"> +49 2772 505- 2693</w:t>
                                  </w:r>
                                  <w:r>
                                    <w:rPr>
                                      <w:color w:val="000000" w:themeColor="text1"/>
                                    </w:rPr>
                                    <w:br/>
                                    <w:t xml:space="preserve">E-mail: </w:t>
                                  </w:r>
                                  <w:hyperlink r:id="rId10" w:history="1">
                                    <w:r>
                                      <w:rPr>
                                        <w:rStyle w:val="Hyperlink"/>
                                        <w:color w:val="000000" w:themeColor="text1"/>
                                        <w:u w:val="none"/>
                                      </w:rPr>
                                      <w:t>koch.hr@rittal.de</w:t>
                                    </w:r>
                                  </w:hyperlink>
                                </w:p>
                                <w:p w14:paraId="1A163BEA" w14:textId="625B956B" w:rsidR="00DA2288" w:rsidRPr="00DA2288" w:rsidRDefault="00DA2288" w:rsidP="00483627">
                                  <w:pPr>
                                    <w:pStyle w:val="PIKontakt"/>
                                    <w:tabs>
                                      <w:tab w:val="left" w:pos="2880"/>
                                    </w:tabs>
                                    <w:ind w:right="733"/>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1" w:history="1">
                                    <w:r>
                                      <w:rPr>
                                        <w:rStyle w:val="Hyperlink"/>
                                        <w:color w:val="000000" w:themeColor="text1"/>
                                        <w:u w:val="none"/>
                                      </w:rPr>
                                      <w:t>maltzan.s@rittal.de</w:t>
                                    </w:r>
                                  </w:hyperlink>
                                </w:p>
                                <w:p w14:paraId="620549E3" w14:textId="77777777" w:rsidR="006612B2" w:rsidRPr="00AC2FD6" w:rsidRDefault="006612B2" w:rsidP="00483627">
                                  <w:pPr>
                                    <w:pStyle w:val="PIKontakt"/>
                                    <w:ind w:right="733"/>
                                    <w:rPr>
                                      <w:color w:val="000000" w:themeColor="text1"/>
                                      <w:lang w:val="de-DE"/>
                                    </w:rPr>
                                  </w:pPr>
                                  <w:r>
                                    <w:rPr>
                                      <w:color w:val="000000" w:themeColor="text1"/>
                                    </w:rPr>
                                    <w:t xml:space="preserve">Rittal GmbH &amp; Co. </w:t>
                                  </w:r>
                                  <w:r w:rsidRPr="00AC2FD6">
                                    <w:rPr>
                                      <w:color w:val="000000" w:themeColor="text1"/>
                                      <w:lang w:val="de-DE"/>
                                    </w:rPr>
                                    <w:t>KG</w:t>
                                  </w:r>
                                  <w:r w:rsidRPr="00AC2FD6">
                                    <w:rPr>
                                      <w:color w:val="000000" w:themeColor="text1"/>
                                      <w:lang w:val="de-DE"/>
                                    </w:rPr>
                                    <w:br/>
                                    <w:t xml:space="preserve">Auf dem </w:t>
                                  </w:r>
                                  <w:proofErr w:type="spellStart"/>
                                  <w:r w:rsidRPr="00AC2FD6">
                                    <w:rPr>
                                      <w:color w:val="000000" w:themeColor="text1"/>
                                      <w:lang w:val="de-DE"/>
                                    </w:rPr>
                                    <w:t>Stützelberg</w:t>
                                  </w:r>
                                  <w:proofErr w:type="spellEnd"/>
                                  <w:r w:rsidRPr="00AC2FD6">
                                    <w:rPr>
                                      <w:color w:val="000000" w:themeColor="text1"/>
                                      <w:lang w:val="de-DE"/>
                                    </w:rPr>
                                    <w:br/>
                                    <w:t>35745 Herborn, Germany</w:t>
                                  </w:r>
                                  <w:r w:rsidRPr="00AC2FD6">
                                    <w:rPr>
                                      <w:color w:val="000000" w:themeColor="text1"/>
                                      <w:lang w:val="de-DE"/>
                                    </w:rPr>
                                    <w:br/>
                                    <w:t>www.rittal.com</w:t>
                                  </w:r>
                                </w:p>
                                <w:p w14:paraId="7FF0670C" w14:textId="77777777" w:rsidR="006612B2" w:rsidRPr="00AC2FD6" w:rsidRDefault="006612B2" w:rsidP="00483627">
                                  <w:pPr>
                                    <w:pStyle w:val="PIKontakt"/>
                                    <w:ind w:right="733"/>
                                    <w:rPr>
                                      <w:color w:val="000000" w:themeColor="text1"/>
                                      <w:lang w:val="de-DE"/>
                                    </w:rPr>
                                  </w:pPr>
                                </w:p>
                              </w:tc>
                            </w:tr>
                            <w:tr w:rsidR="006612B2" w:rsidRPr="00B37C77" w14:paraId="49A5C643" w14:textId="77777777">
                              <w:trPr>
                                <w:trHeight w:val="1418"/>
                              </w:trPr>
                              <w:tc>
                                <w:tcPr>
                                  <w:tcW w:w="3864" w:type="dxa"/>
                                  <w:tcBorders>
                                    <w:right w:val="single" w:sz="6" w:space="0" w:color="auto"/>
                                  </w:tcBorders>
                                  <w:tcMar>
                                    <w:right w:w="170" w:type="dxa"/>
                                  </w:tcMar>
                                </w:tcPr>
                                <w:p w14:paraId="69D5C9A6" w14:textId="77777777" w:rsidR="006612B2" w:rsidRPr="00AC2FD6" w:rsidRDefault="006612B2" w:rsidP="00483627">
                                  <w:pPr>
                                    <w:pStyle w:val="PIKontakt"/>
                                    <w:tabs>
                                      <w:tab w:val="left" w:pos="3600"/>
                                    </w:tabs>
                                    <w:ind w:right="733"/>
                                    <w:rPr>
                                      <w:lang w:val="de-DE"/>
                                    </w:rPr>
                                  </w:pPr>
                                </w:p>
                              </w:tc>
                            </w:tr>
                          </w:tbl>
                          <w:p w14:paraId="77B3D3D3" w14:textId="77777777" w:rsidR="006612B2" w:rsidRPr="00AC2FD6" w:rsidRDefault="006612B2" w:rsidP="00483627">
                            <w:pPr>
                              <w:ind w:right="733"/>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B8D96" id="_x0000_t202" coordsize="21600,21600" o:spt="202" path="m,l,21600r21600,l21600,xe">
                <v:stroke joinstyle="miter"/>
                <v:path gradientshapeok="t" o:connecttype="rect"/>
              </v:shapetype>
              <v:shape id="Text Box 5" o:spid="_x0000_s1027" type="#_x0000_t202" style="position:absolute;margin-left:340.1pt;margin-top:7.75pt;width:179.25pt;height:31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6612B2" w14:paraId="4AC3A016" w14:textId="77777777">
                        <w:trPr>
                          <w:cantSplit/>
                          <w:trHeight w:hRule="exact" w:val="567"/>
                        </w:trPr>
                        <w:tc>
                          <w:tcPr>
                            <w:tcW w:w="3864" w:type="dxa"/>
                            <w:tcBorders>
                              <w:right w:val="single" w:sz="6" w:space="0" w:color="auto"/>
                            </w:tcBorders>
                            <w:tcMar>
                              <w:right w:w="170" w:type="dxa"/>
                            </w:tcMar>
                          </w:tcPr>
                          <w:p w14:paraId="244D7664" w14:textId="77777777" w:rsidR="006612B2" w:rsidRDefault="006612B2" w:rsidP="00483627">
                            <w:pPr>
                              <w:pStyle w:val="PIKontakt"/>
                              <w:tabs>
                                <w:tab w:val="left" w:pos="3600"/>
                              </w:tabs>
                              <w:ind w:right="733"/>
                            </w:pPr>
                          </w:p>
                        </w:tc>
                      </w:tr>
                      <w:tr w:rsidR="006612B2" w:rsidRPr="00B37C77" w14:paraId="44AE328B" w14:textId="77777777">
                        <w:tc>
                          <w:tcPr>
                            <w:tcW w:w="3864" w:type="dxa"/>
                            <w:tcBorders>
                              <w:right w:val="single" w:sz="6" w:space="0" w:color="auto"/>
                            </w:tcBorders>
                            <w:tcMar>
                              <w:right w:w="170" w:type="dxa"/>
                            </w:tcMar>
                          </w:tcPr>
                          <w:p w14:paraId="4DE149F4" w14:textId="77777777" w:rsidR="006612B2" w:rsidRPr="00DA2288" w:rsidRDefault="006612B2" w:rsidP="00483627">
                            <w:pPr>
                              <w:pStyle w:val="PIKontakt"/>
                              <w:ind w:right="733"/>
                              <w:rPr>
                                <w:b/>
                                <w:color w:val="000000" w:themeColor="text1"/>
                              </w:rPr>
                            </w:pPr>
                            <w:r>
                              <w:rPr>
                                <w:b/>
                                <w:color w:val="000000" w:themeColor="text1"/>
                              </w:rPr>
                              <w:t>Corporate Communications</w:t>
                            </w:r>
                          </w:p>
                          <w:p w14:paraId="56DEE6F0" w14:textId="1F25515E" w:rsidR="006612B2" w:rsidRPr="00DA2288" w:rsidRDefault="00DA2288" w:rsidP="00483627">
                            <w:pPr>
                              <w:pStyle w:val="PIKontakt"/>
                              <w:tabs>
                                <w:tab w:val="left" w:pos="2880"/>
                              </w:tabs>
                              <w:ind w:right="733"/>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2" w:history="1">
                              <w:r>
                                <w:rPr>
                                  <w:rStyle w:val="Hyperlink"/>
                                  <w:color w:val="000000" w:themeColor="text1"/>
                                  <w:u w:val="none"/>
                                </w:rPr>
                                <w:t>hilbrand.c@rittal.de</w:t>
                              </w:r>
                            </w:hyperlink>
                          </w:p>
                          <w:p w14:paraId="404E6219" w14:textId="75AF54F8" w:rsidR="00D6694D" w:rsidRDefault="00D6694D" w:rsidP="00483627">
                            <w:pPr>
                              <w:pStyle w:val="PIKontakt"/>
                              <w:ind w:right="733"/>
                            </w:pPr>
                            <w:r>
                              <w:t>Hans-Robert Koch</w:t>
                            </w:r>
                            <w:r>
                              <w:br/>
                              <w:t>Phone:</w:t>
                            </w:r>
                            <w:r>
                              <w:rPr>
                                <w:color w:val="000000" w:themeColor="text1"/>
                              </w:rPr>
                              <w:t xml:space="preserve"> +49 2772 505- 2693</w:t>
                            </w:r>
                            <w:r>
                              <w:rPr>
                                <w:color w:val="000000" w:themeColor="text1"/>
                              </w:rPr>
                              <w:br/>
                              <w:t xml:space="preserve">E-mail: </w:t>
                            </w:r>
                            <w:hyperlink r:id="rId13" w:history="1">
                              <w:r>
                                <w:rPr>
                                  <w:rStyle w:val="Hyperlink"/>
                                  <w:color w:val="000000" w:themeColor="text1"/>
                                  <w:u w:val="none"/>
                                </w:rPr>
                                <w:t>koch.hr@rittal.de</w:t>
                              </w:r>
                            </w:hyperlink>
                          </w:p>
                          <w:p w14:paraId="1A163BEA" w14:textId="625B956B" w:rsidR="00DA2288" w:rsidRPr="00DA2288" w:rsidRDefault="00DA2288" w:rsidP="00483627">
                            <w:pPr>
                              <w:pStyle w:val="PIKontakt"/>
                              <w:tabs>
                                <w:tab w:val="left" w:pos="2880"/>
                              </w:tabs>
                              <w:ind w:right="733"/>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4" w:history="1">
                              <w:r>
                                <w:rPr>
                                  <w:rStyle w:val="Hyperlink"/>
                                  <w:color w:val="000000" w:themeColor="text1"/>
                                  <w:u w:val="none"/>
                                </w:rPr>
                                <w:t>maltzan.s@rittal.de</w:t>
                              </w:r>
                            </w:hyperlink>
                          </w:p>
                          <w:p w14:paraId="620549E3" w14:textId="77777777" w:rsidR="006612B2" w:rsidRPr="00AC2FD6" w:rsidRDefault="006612B2" w:rsidP="00483627">
                            <w:pPr>
                              <w:pStyle w:val="PIKontakt"/>
                              <w:ind w:right="733"/>
                              <w:rPr>
                                <w:color w:val="000000" w:themeColor="text1"/>
                                <w:lang w:val="de-DE"/>
                              </w:rPr>
                            </w:pPr>
                            <w:r>
                              <w:rPr>
                                <w:color w:val="000000" w:themeColor="text1"/>
                              </w:rPr>
                              <w:t xml:space="preserve">Rittal GmbH &amp; Co. </w:t>
                            </w:r>
                            <w:r w:rsidRPr="00AC2FD6">
                              <w:rPr>
                                <w:color w:val="000000" w:themeColor="text1"/>
                                <w:lang w:val="de-DE"/>
                              </w:rPr>
                              <w:t>KG</w:t>
                            </w:r>
                            <w:r w:rsidRPr="00AC2FD6">
                              <w:rPr>
                                <w:color w:val="000000" w:themeColor="text1"/>
                                <w:lang w:val="de-DE"/>
                              </w:rPr>
                              <w:br/>
                              <w:t xml:space="preserve">Auf dem </w:t>
                            </w:r>
                            <w:proofErr w:type="spellStart"/>
                            <w:r w:rsidRPr="00AC2FD6">
                              <w:rPr>
                                <w:color w:val="000000" w:themeColor="text1"/>
                                <w:lang w:val="de-DE"/>
                              </w:rPr>
                              <w:t>Stützelberg</w:t>
                            </w:r>
                            <w:proofErr w:type="spellEnd"/>
                            <w:r w:rsidRPr="00AC2FD6">
                              <w:rPr>
                                <w:color w:val="000000" w:themeColor="text1"/>
                                <w:lang w:val="de-DE"/>
                              </w:rPr>
                              <w:br/>
                              <w:t>35745 Herborn, Germany</w:t>
                            </w:r>
                            <w:r w:rsidRPr="00AC2FD6">
                              <w:rPr>
                                <w:color w:val="000000" w:themeColor="text1"/>
                                <w:lang w:val="de-DE"/>
                              </w:rPr>
                              <w:br/>
                              <w:t>www.rittal.com</w:t>
                            </w:r>
                          </w:p>
                          <w:p w14:paraId="7FF0670C" w14:textId="77777777" w:rsidR="006612B2" w:rsidRPr="00AC2FD6" w:rsidRDefault="006612B2" w:rsidP="00483627">
                            <w:pPr>
                              <w:pStyle w:val="PIKontakt"/>
                              <w:ind w:right="733"/>
                              <w:rPr>
                                <w:color w:val="000000" w:themeColor="text1"/>
                                <w:lang w:val="de-DE"/>
                              </w:rPr>
                            </w:pPr>
                          </w:p>
                        </w:tc>
                      </w:tr>
                      <w:tr w:rsidR="006612B2" w:rsidRPr="00B37C77" w14:paraId="49A5C643" w14:textId="77777777">
                        <w:trPr>
                          <w:trHeight w:val="1418"/>
                        </w:trPr>
                        <w:tc>
                          <w:tcPr>
                            <w:tcW w:w="3864" w:type="dxa"/>
                            <w:tcBorders>
                              <w:right w:val="single" w:sz="6" w:space="0" w:color="auto"/>
                            </w:tcBorders>
                            <w:tcMar>
                              <w:right w:w="170" w:type="dxa"/>
                            </w:tcMar>
                          </w:tcPr>
                          <w:p w14:paraId="69D5C9A6" w14:textId="77777777" w:rsidR="006612B2" w:rsidRPr="00AC2FD6" w:rsidRDefault="006612B2" w:rsidP="00483627">
                            <w:pPr>
                              <w:pStyle w:val="PIKontakt"/>
                              <w:tabs>
                                <w:tab w:val="left" w:pos="3600"/>
                              </w:tabs>
                              <w:ind w:right="733"/>
                              <w:rPr>
                                <w:lang w:val="de-DE"/>
                              </w:rPr>
                            </w:pPr>
                          </w:p>
                        </w:tc>
                      </w:tr>
                    </w:tbl>
                    <w:p w14:paraId="77B3D3D3" w14:textId="77777777" w:rsidR="006612B2" w:rsidRPr="00AC2FD6" w:rsidRDefault="006612B2" w:rsidP="00483627">
                      <w:pPr>
                        <w:ind w:right="733"/>
                        <w:rPr>
                          <w:lang w:val="de-DE"/>
                        </w:rPr>
                      </w:pPr>
                    </w:p>
                  </w:txbxContent>
                </v:textbox>
              </v:shape>
            </w:pict>
          </mc:Fallback>
        </mc:AlternateContent>
      </w:r>
      <w:r>
        <w:rPr>
          <w:b/>
        </w:rPr>
        <w:t xml:space="preserve">Rittal and </w:t>
      </w:r>
      <w:proofErr w:type="spellStart"/>
      <w:r>
        <w:rPr>
          <w:b/>
        </w:rPr>
        <w:t>Stulz</w:t>
      </w:r>
      <w:proofErr w:type="spellEnd"/>
      <w:r>
        <w:rPr>
          <w:b/>
        </w:rPr>
        <w:t xml:space="preserve"> have announced the immediate launch of a worldwide partnership for the provision of made-to-measure data centre infrastructure, consulting, </w:t>
      </w:r>
      <w:proofErr w:type="gramStart"/>
      <w:r>
        <w:rPr>
          <w:b/>
        </w:rPr>
        <w:t>support</w:t>
      </w:r>
      <w:proofErr w:type="gramEnd"/>
      <w:r>
        <w:rPr>
          <w:b/>
        </w:rPr>
        <w:t xml:space="preserve"> and services. Customers will benefit from one-stop IT infrastructure solutions and from an expanded portfolio of premium and precision cooling systems for mid-size and large data centres. </w:t>
      </w:r>
    </w:p>
    <w:p w14:paraId="193BCE81" w14:textId="53607326" w:rsidR="008575BE" w:rsidRDefault="008E12F3" w:rsidP="002C1807">
      <w:pPr>
        <w:pStyle w:val="PIFlietext"/>
        <w:tabs>
          <w:tab w:val="left" w:pos="4820"/>
        </w:tabs>
        <w:ind w:right="2691"/>
      </w:pPr>
      <w:proofErr w:type="spellStart"/>
      <w:r>
        <w:t>Herborn</w:t>
      </w:r>
      <w:proofErr w:type="spellEnd"/>
      <w:r>
        <w:t xml:space="preserve">/Hamburg, </w:t>
      </w:r>
      <w:r w:rsidR="00421798">
        <w:t>23</w:t>
      </w:r>
      <w:r>
        <w:t xml:space="preserve"> </w:t>
      </w:r>
      <w:r w:rsidR="00421798">
        <w:t xml:space="preserve">March </w:t>
      </w:r>
      <w:r>
        <w:t xml:space="preserve">2021 – Rittal, the leading provider of industrial enclosures and IT infrastructure, and </w:t>
      </w:r>
      <w:proofErr w:type="spellStart"/>
      <w:r>
        <w:t>Stulz</w:t>
      </w:r>
      <w:proofErr w:type="spellEnd"/>
      <w:r>
        <w:t xml:space="preserve">, the leading specialist for data centre cooling systems, have </w:t>
      </w:r>
      <w:proofErr w:type="gramStart"/>
      <w:r>
        <w:t>entered into</w:t>
      </w:r>
      <w:proofErr w:type="gramEnd"/>
      <w:r>
        <w:t xml:space="preserve"> a global partnership, with immediate effect. As a result, the two acknowledged pioneers will be better equipped to offer customers end-to-end, tailored solutions to their needs. </w:t>
      </w:r>
      <w:proofErr w:type="spellStart"/>
      <w:r>
        <w:t>Rittal’s</w:t>
      </w:r>
      <w:proofErr w:type="spellEnd"/>
      <w:r>
        <w:t xml:space="preserve"> broad IT infrastructure portfolio will now be combined with powerful liquid-based closed-circuit chillers, free-cooling products, side chillers and indoor chillers from </w:t>
      </w:r>
      <w:proofErr w:type="spellStart"/>
      <w:r>
        <w:t>Stulz</w:t>
      </w:r>
      <w:proofErr w:type="spellEnd"/>
      <w:r>
        <w:t xml:space="preserve">. </w:t>
      </w:r>
      <w:proofErr w:type="spellStart"/>
      <w:r>
        <w:t>Rittal’s</w:t>
      </w:r>
      <w:proofErr w:type="spellEnd"/>
      <w:r>
        <w:t xml:space="preserve"> contribution includes IT enclosures, IT cooling units, and IT power-supply solutions, as well as software for data centre management and IT system monitoring. </w:t>
      </w:r>
    </w:p>
    <w:p w14:paraId="3914D85C" w14:textId="3C0DFEE1" w:rsidR="00CF1344" w:rsidRDefault="00CF1344" w:rsidP="002C1807">
      <w:pPr>
        <w:pStyle w:val="PIFlietext"/>
        <w:tabs>
          <w:tab w:val="left" w:pos="4820"/>
        </w:tabs>
        <w:ind w:right="2691"/>
      </w:pPr>
      <w:r>
        <w:t xml:space="preserve">The joint offering also extends to global support and other services for the entire IT infrastructure lifecycle. The result is data centre solutions that are future-proof and investment-protected. Moreover, customers can be sure of transparent TCO analysis, high </w:t>
      </w:r>
      <w:proofErr w:type="gramStart"/>
      <w:r>
        <w:t>availability</w:t>
      </w:r>
      <w:proofErr w:type="gramEnd"/>
      <w:r>
        <w:t xml:space="preserve"> and security, backed by robust monitoring.</w:t>
      </w:r>
    </w:p>
    <w:p w14:paraId="72668937" w14:textId="160F2946" w:rsidR="008575BE" w:rsidRPr="008575BE" w:rsidRDefault="008575BE" w:rsidP="002C1807">
      <w:pPr>
        <w:pStyle w:val="PIFlietext"/>
        <w:tabs>
          <w:tab w:val="left" w:pos="4820"/>
        </w:tabs>
        <w:ind w:right="2691"/>
      </w:pPr>
      <w:r>
        <w:t xml:space="preserve">Demand for one-stop data centre solutions is growing. The IT industry is evolving fast, with new technologies and applications such as 5G, machine learning and digital twins, in conjunction with the burgeoning use of videoconferencing and e-commerce. Consequently, companies must upgrade and expand their IT infrastructure at an ever-increasing pace. They need solutions that can be implemented quickly, that comply with high </w:t>
      </w:r>
      <w:r>
        <w:lastRenderedPageBreak/>
        <w:t xml:space="preserve">international standards of quality and security, and that can be tailored to their specific requirements. This is exactly what Rittal and </w:t>
      </w:r>
      <w:proofErr w:type="spellStart"/>
      <w:r>
        <w:t>Stulz</w:t>
      </w:r>
      <w:proofErr w:type="spellEnd"/>
      <w:r>
        <w:t xml:space="preserve"> </w:t>
      </w:r>
      <w:proofErr w:type="gramStart"/>
      <w:r>
        <w:t>are able to</w:t>
      </w:r>
      <w:proofErr w:type="gramEnd"/>
      <w:r>
        <w:t xml:space="preserve"> deliver, as innovators and global players with long and successful track records.  </w:t>
      </w:r>
    </w:p>
    <w:p w14:paraId="280F4360" w14:textId="2355B1C6" w:rsidR="00171241" w:rsidRPr="00171241" w:rsidRDefault="00171241" w:rsidP="002C1807">
      <w:pPr>
        <w:pStyle w:val="PIFlietext"/>
        <w:tabs>
          <w:tab w:val="left" w:pos="4820"/>
        </w:tabs>
        <w:ind w:right="2691"/>
        <w:rPr>
          <w:b/>
          <w:bCs/>
        </w:rPr>
      </w:pPr>
      <w:r>
        <w:rPr>
          <w:b/>
        </w:rPr>
        <w:t>Future-proof IT based on collaboration</w:t>
      </w:r>
    </w:p>
    <w:p w14:paraId="09E52B27" w14:textId="6850B54B" w:rsidR="00EA2551" w:rsidRDefault="008575BE" w:rsidP="002C1807">
      <w:pPr>
        <w:pStyle w:val="PIFlietext"/>
        <w:tabs>
          <w:tab w:val="left" w:pos="4820"/>
        </w:tabs>
        <w:ind w:right="2691"/>
      </w:pPr>
      <w:r>
        <w:t xml:space="preserve">The partnership brings together a broad choice of cooling options with the ability to </w:t>
      </w:r>
      <w:proofErr w:type="gramStart"/>
      <w:r>
        <w:t>quickly and flexibly install and extend complex IT assets</w:t>
      </w:r>
      <w:proofErr w:type="gramEnd"/>
      <w:r>
        <w:t xml:space="preserve">. The precision cooling solutions, including free cooling and adiabatic technology from </w:t>
      </w:r>
      <w:proofErr w:type="spellStart"/>
      <w:r>
        <w:t>Stulz</w:t>
      </w:r>
      <w:proofErr w:type="spellEnd"/>
      <w:r>
        <w:t xml:space="preserve">, blend perfectly with the modular structure of the new Rittal </w:t>
      </w:r>
      <w:proofErr w:type="spellStart"/>
      <w:r>
        <w:t>RiMatrix</w:t>
      </w:r>
      <w:proofErr w:type="spellEnd"/>
      <w:r>
        <w:t xml:space="preserve"> Next Generation (NG) platform. IT decision-makers pick and mix racks, cooling units, power-supply systems, and IT monitoring and security elements to create a made-to-measure solution. </w:t>
      </w:r>
      <w:proofErr w:type="spellStart"/>
      <w:r>
        <w:t>RiMatrix</w:t>
      </w:r>
      <w:proofErr w:type="spellEnd"/>
      <w:r>
        <w:t xml:space="preserve"> NG’s open architecture, in conjunction with the shared consulting, support and service offering, ensure answers are available to all possible IT scenarios, now and in the future. This extends from individual racks or container solutions, to central data centres and distributed edge data centres, to highly scalable co-location, cloud and hyperscale data centres. </w:t>
      </w:r>
    </w:p>
    <w:p w14:paraId="4BE55D4D" w14:textId="264E1C64" w:rsidR="00EA2551" w:rsidRDefault="008E12F3" w:rsidP="002C1807">
      <w:pPr>
        <w:pStyle w:val="PIFlietext"/>
        <w:tabs>
          <w:tab w:val="left" w:pos="4820"/>
        </w:tabs>
        <w:ind w:right="2691"/>
      </w:pPr>
      <w:r>
        <w:t xml:space="preserve">“Rittal and </w:t>
      </w:r>
      <w:proofErr w:type="spellStart"/>
      <w:r>
        <w:t>Stulz</w:t>
      </w:r>
      <w:proofErr w:type="spellEnd"/>
      <w:r>
        <w:t xml:space="preserve"> are both family-run companies, with a commitment to innovation and customer centricity,” states Prof. </w:t>
      </w:r>
      <w:proofErr w:type="spellStart"/>
      <w:r>
        <w:t>Friedhelm</w:t>
      </w:r>
      <w:proofErr w:type="spellEnd"/>
      <w:r>
        <w:t xml:space="preserve"> </w:t>
      </w:r>
      <w:proofErr w:type="spellStart"/>
      <w:r>
        <w:t>Loh</w:t>
      </w:r>
      <w:proofErr w:type="spellEnd"/>
      <w:r>
        <w:t xml:space="preserve">, owner and CEO of </w:t>
      </w:r>
      <w:proofErr w:type="spellStart"/>
      <w:r>
        <w:t>Friedhelm</w:t>
      </w:r>
      <w:proofErr w:type="spellEnd"/>
      <w:r>
        <w:t xml:space="preserve"> </w:t>
      </w:r>
      <w:proofErr w:type="spellStart"/>
      <w:r>
        <w:t>Loh</w:t>
      </w:r>
      <w:proofErr w:type="spellEnd"/>
      <w:r>
        <w:t xml:space="preserve"> Group. “Together, we can offer our customers an even larger portfolio of flexible, end-to-end data centre solutions.” </w:t>
      </w:r>
    </w:p>
    <w:p w14:paraId="61FABDF5" w14:textId="3042B04F" w:rsidR="00B527FA" w:rsidRDefault="00EA2551" w:rsidP="002C1807">
      <w:pPr>
        <w:pStyle w:val="PIFlietext"/>
        <w:tabs>
          <w:tab w:val="left" w:pos="4820"/>
        </w:tabs>
        <w:ind w:right="2691"/>
      </w:pPr>
      <w:r>
        <w:t xml:space="preserve">“In cooperation with Rittal, we will ensure rapid, reliable IT system implementation backed by an agile, global service organisation with a presence in more than 120 countries,” emphasizes </w:t>
      </w:r>
      <w:r w:rsidR="00421798">
        <w:t xml:space="preserve">Jürgen </w:t>
      </w:r>
      <w:proofErr w:type="spellStart"/>
      <w:r w:rsidR="00421798">
        <w:t>Stulz</w:t>
      </w:r>
      <w:proofErr w:type="spellEnd"/>
      <w:r w:rsidR="00421798">
        <w:t xml:space="preserve">, Managing Director </w:t>
      </w:r>
      <w:proofErr w:type="spellStart"/>
      <w:r w:rsidR="00421798">
        <w:t>Stulz</w:t>
      </w:r>
      <w:proofErr w:type="spellEnd"/>
      <w:r w:rsidR="00421798">
        <w:t xml:space="preserve"> GmbH.</w:t>
      </w:r>
    </w:p>
    <w:p w14:paraId="4C5E45D0" w14:textId="38042582" w:rsidR="001D5233" w:rsidRDefault="008E12F3" w:rsidP="002C1807">
      <w:pPr>
        <w:pStyle w:val="PIFlietext"/>
        <w:tabs>
          <w:tab w:val="left" w:pos="4820"/>
        </w:tabs>
        <w:ind w:right="2691"/>
      </w:pPr>
      <w:r>
        <w:t>(3,</w:t>
      </w:r>
      <w:r w:rsidR="002B6389">
        <w:t>562</w:t>
      </w:r>
      <w:r>
        <w:t xml:space="preserve"> characters)</w:t>
      </w:r>
    </w:p>
    <w:p w14:paraId="1AD56018" w14:textId="6B56545D" w:rsidR="00CF274B" w:rsidRDefault="00CF274B" w:rsidP="008E12F3">
      <w:pPr>
        <w:pStyle w:val="PIFlietext"/>
        <w:rPr>
          <w:rFonts w:ascii="Wingdings" w:hAnsi="Wingdings"/>
        </w:rPr>
      </w:pPr>
      <w:r>
        <w:rPr>
          <w:rFonts w:ascii="Wingdings" w:hAnsi="Wingdings"/>
        </w:rPr>
        <w:t></w:t>
      </w:r>
    </w:p>
    <w:p w14:paraId="4A88F02F" w14:textId="77777777" w:rsidR="00B37C77" w:rsidRDefault="00B37C77">
      <w:pPr>
        <w:rPr>
          <w:rFonts w:ascii="Arial" w:hAnsi="Arial" w:cs="Arial"/>
          <w:b/>
          <w:sz w:val="18"/>
        </w:rPr>
      </w:pPr>
      <w:r>
        <w:rPr>
          <w:b/>
        </w:rPr>
        <w:br w:type="page"/>
      </w:r>
    </w:p>
    <w:p w14:paraId="06D435B7" w14:textId="421569CF" w:rsidR="00CF274B" w:rsidRDefault="00CF274B">
      <w:pPr>
        <w:pStyle w:val="PIAbspann"/>
        <w:rPr>
          <w:b/>
          <w:bCs/>
        </w:rPr>
      </w:pPr>
      <w:r>
        <w:rPr>
          <w:b/>
        </w:rPr>
        <w:lastRenderedPageBreak/>
        <w:t>Caption(s)</w:t>
      </w:r>
    </w:p>
    <w:p w14:paraId="7EF3E704" w14:textId="53E92885" w:rsidR="00C1396E" w:rsidRDefault="00A00985" w:rsidP="00421798">
      <w:pPr>
        <w:pStyle w:val="PIAbspann"/>
      </w:pPr>
      <w:r>
        <w:t xml:space="preserve">Image </w:t>
      </w:r>
      <w:r w:rsidR="00421798">
        <w:t>(</w:t>
      </w:r>
      <w:r w:rsidR="00421798" w:rsidRPr="00421798">
        <w:t>fri21201500</w:t>
      </w:r>
      <w:r w:rsidR="00421798">
        <w:t>.jpg)</w:t>
      </w:r>
      <w:r>
        <w:t xml:space="preserve">: </w:t>
      </w:r>
      <w:r w:rsidR="001C742D">
        <w:t xml:space="preserve">Prof. </w:t>
      </w:r>
      <w:proofErr w:type="spellStart"/>
      <w:r w:rsidR="001C742D">
        <w:t>Friedhelm</w:t>
      </w:r>
      <w:proofErr w:type="spellEnd"/>
      <w:r w:rsidR="001C742D">
        <w:t xml:space="preserve"> </w:t>
      </w:r>
      <w:proofErr w:type="spellStart"/>
      <w:r w:rsidR="001C742D">
        <w:t>Loh</w:t>
      </w:r>
      <w:proofErr w:type="spellEnd"/>
      <w:r w:rsidR="001C742D">
        <w:t xml:space="preserve"> and Jürgen </w:t>
      </w:r>
      <w:proofErr w:type="spellStart"/>
      <w:r w:rsidR="001C742D">
        <w:t>Stulz</w:t>
      </w:r>
      <w:proofErr w:type="spellEnd"/>
      <w:r w:rsidR="002B6389">
        <w:t xml:space="preserve"> (from left)</w:t>
      </w:r>
      <w:r w:rsidR="001C742D">
        <w:t xml:space="preserve">: </w:t>
      </w:r>
      <w:r w:rsidR="00421798" w:rsidRPr="00421798">
        <w:t xml:space="preserve">Rittal and </w:t>
      </w:r>
      <w:proofErr w:type="spellStart"/>
      <w:r w:rsidR="00421798" w:rsidRPr="00421798">
        <w:t>Stulz</w:t>
      </w:r>
      <w:proofErr w:type="spellEnd"/>
      <w:r w:rsidR="00421798" w:rsidRPr="00421798">
        <w:t xml:space="preserve"> have announced </w:t>
      </w:r>
      <w:r w:rsidR="00421798">
        <w:t>their</w:t>
      </w:r>
      <w:r w:rsidR="00421798" w:rsidRPr="00421798">
        <w:t xml:space="preserve"> worldwide partnership for the provision of made-to-measure data centre infrastructure, consulting, </w:t>
      </w:r>
      <w:proofErr w:type="gramStart"/>
      <w:r w:rsidR="00421798" w:rsidRPr="00421798">
        <w:t>support</w:t>
      </w:r>
      <w:proofErr w:type="gramEnd"/>
      <w:r w:rsidR="00421798" w:rsidRPr="00421798">
        <w:t xml:space="preserve"> and services</w:t>
      </w:r>
      <w:r w:rsidR="001C742D">
        <w:t>.</w:t>
      </w:r>
      <w:r w:rsidR="00421798">
        <w:t xml:space="preserve"> (Photo taken in spring 2020).</w:t>
      </w:r>
    </w:p>
    <w:p w14:paraId="7F48B23E" w14:textId="6DF28E65" w:rsidR="00CF274B" w:rsidRDefault="00CF274B">
      <w:pPr>
        <w:pStyle w:val="PIAbspann"/>
      </w:pPr>
      <w:r>
        <w:t>May be reproduced free of charge. Please name Rittal GmbH &amp; Co. KG as the source.</w:t>
      </w:r>
    </w:p>
    <w:p w14:paraId="22EAF255" w14:textId="77777777" w:rsidR="003946F6" w:rsidRDefault="003946F6">
      <w:pPr>
        <w:pStyle w:val="PIAbspann"/>
      </w:pPr>
    </w:p>
    <w:p w14:paraId="2A5F5975" w14:textId="77777777" w:rsidR="009751DD" w:rsidRDefault="009751DD" w:rsidP="009751DD">
      <w:pPr>
        <w:spacing w:after="240" w:line="312" w:lineRule="auto"/>
        <w:ind w:right="3493"/>
        <w:rPr>
          <w:rFonts w:ascii="Arial" w:hAnsi="Arial" w:cs="Arial"/>
          <w:b/>
          <w:sz w:val="18"/>
        </w:rPr>
      </w:pPr>
      <w:r>
        <w:rPr>
          <w:rFonts w:ascii="Arial" w:hAnsi="Arial"/>
          <w:b/>
          <w:sz w:val="18"/>
        </w:rPr>
        <w:t>About Rittal</w:t>
      </w:r>
    </w:p>
    <w:p w14:paraId="5ADE0E6E" w14:textId="77777777" w:rsidR="00A5585A" w:rsidRPr="002B283E" w:rsidRDefault="00A5585A" w:rsidP="00A5585A">
      <w:pPr>
        <w:suppressAutoHyphens/>
        <w:spacing w:after="240" w:line="312" w:lineRule="auto"/>
        <w:ind w:right="3493"/>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13DC7EFC" w14:textId="77777777" w:rsidR="00A5585A" w:rsidRPr="002B283E" w:rsidRDefault="00A5585A" w:rsidP="00A5585A">
      <w:pPr>
        <w:suppressAutoHyphens/>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consumption and a great carbon dioxide advantage can communicate with the production landscape, enabling predictive maintenance and servicing. The offering also includes innovative IT products, from IT racks and modular data centres, to edge and hyperscale computing solutions.</w:t>
      </w:r>
    </w:p>
    <w:p w14:paraId="0D00480A" w14:textId="77777777" w:rsidR="00A5585A" w:rsidRPr="002B283E" w:rsidRDefault="00A5585A" w:rsidP="00A5585A">
      <w:pPr>
        <w:suppressAutoHyphens/>
        <w:spacing w:after="240" w:line="312" w:lineRule="auto"/>
        <w:ind w:right="3493"/>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Rittal Automation Systems offers solutions for switchgear. Within Germany, Rittal can supply products on demand within 24 hours – with precision, </w:t>
      </w:r>
      <w:proofErr w:type="gramStart"/>
      <w:r>
        <w:rPr>
          <w:rFonts w:ascii="Arial" w:hAnsi="Arial"/>
          <w:sz w:val="18"/>
        </w:rPr>
        <w:t>flexibility</w:t>
      </w:r>
      <w:proofErr w:type="gramEnd"/>
      <w:r>
        <w:rPr>
          <w:rFonts w:ascii="Arial" w:hAnsi="Arial"/>
          <w:sz w:val="18"/>
        </w:rPr>
        <w:t xml:space="preserve"> and efficiency.</w:t>
      </w:r>
    </w:p>
    <w:p w14:paraId="5ED86DD7" w14:textId="77777777" w:rsidR="00A5585A" w:rsidRPr="002B283E" w:rsidRDefault="00A5585A" w:rsidP="00A5585A">
      <w:pPr>
        <w:suppressAutoHyphens/>
        <w:spacing w:after="240" w:line="312" w:lineRule="auto"/>
        <w:ind w:right="3493"/>
        <w:rPr>
          <w:rFonts w:ascii="Arial" w:hAnsi="Arial" w:cs="Arial"/>
          <w:sz w:val="18"/>
        </w:rPr>
      </w:pPr>
      <w:r>
        <w:rPr>
          <w:rFonts w:ascii="Arial" w:hAnsi="Arial"/>
          <w:sz w:val="18"/>
        </w:rPr>
        <w:t xml:space="preserve">Founded in 1961, Rittal is the largest company in the </w:t>
      </w:r>
      <w:proofErr w:type="gramStart"/>
      <w:r>
        <w:rPr>
          <w:rFonts w:ascii="Arial" w:hAnsi="Arial"/>
          <w:sz w:val="18"/>
        </w:rPr>
        <w:t>owner-operated</w:t>
      </w:r>
      <w:proofErr w:type="gramEnd"/>
      <w:r>
        <w:rPr>
          <w:rFonts w:ascii="Arial" w:hAnsi="Arial"/>
          <w:sz w:val="18"/>
        </w:rPr>
        <w:t xml:space="preserv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96 international subsidiaries. It has approximately 12,100 employees and posted revenues of €2.6 billion in fiscal 2019. In 2020, the family-run business was named one of Germany’s leading employers by the Top Employers Institute, for the twelfth 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2020.</w:t>
      </w:r>
    </w:p>
    <w:p w14:paraId="3E0C4C60" w14:textId="5DA5E7D3" w:rsidR="00DA2288" w:rsidRDefault="004102F2" w:rsidP="004102F2">
      <w:pPr>
        <w:pStyle w:val="PIAbspann"/>
      </w:pPr>
      <w:r>
        <w:t xml:space="preserve">For more information, visit </w:t>
      </w:r>
      <w:hyperlink r:id="rId15" w:history="1">
        <w:r>
          <w:rPr>
            <w:rStyle w:val="Hyperlink"/>
          </w:rPr>
          <w:t>www.rittal.com</w:t>
        </w:r>
      </w:hyperlink>
      <w:r>
        <w:t xml:space="preserve"> and </w:t>
      </w:r>
      <w:hyperlink r:id="rId16" w:history="1">
        <w:r>
          <w:rPr>
            <w:rStyle w:val="Hyperlink"/>
          </w:rPr>
          <w:t>www.friedhelm-loh-group.com</w:t>
        </w:r>
      </w:hyperlink>
      <w:r>
        <w:t>.</w:t>
      </w:r>
    </w:p>
    <w:p w14:paraId="78DAC947" w14:textId="77777777" w:rsidR="00F3412A" w:rsidRDefault="00F3412A" w:rsidP="004102F2">
      <w:pPr>
        <w:pStyle w:val="PIAbspann"/>
        <w:rPr>
          <w:b/>
        </w:rPr>
      </w:pPr>
    </w:p>
    <w:p w14:paraId="0D820537" w14:textId="77777777" w:rsidR="00421798" w:rsidRPr="00421798" w:rsidRDefault="00421798" w:rsidP="00421798">
      <w:pPr>
        <w:pStyle w:val="PIAbspann"/>
        <w:rPr>
          <w:b/>
          <w:lang w:val="de-DE"/>
        </w:rPr>
      </w:pPr>
      <w:r w:rsidRPr="00421798">
        <w:rPr>
          <w:b/>
          <w:lang w:val="de-DE"/>
        </w:rPr>
        <w:t>About Stulz</w:t>
      </w:r>
    </w:p>
    <w:p w14:paraId="6038A055" w14:textId="77777777" w:rsidR="00421798" w:rsidRPr="00421798" w:rsidRDefault="00421798" w:rsidP="00421798">
      <w:pPr>
        <w:pStyle w:val="PIAbspann"/>
        <w:rPr>
          <w:bCs/>
          <w:lang w:val="de-DE"/>
        </w:rPr>
      </w:pPr>
      <w:proofErr w:type="spellStart"/>
      <w:r w:rsidRPr="00421798">
        <w:rPr>
          <w:bCs/>
          <w:lang w:val="de-DE"/>
        </w:rPr>
        <w:t>Since</w:t>
      </w:r>
      <w:proofErr w:type="spellEnd"/>
      <w:r w:rsidRPr="00421798">
        <w:rPr>
          <w:bCs/>
          <w:lang w:val="de-DE"/>
        </w:rPr>
        <w:t xml:space="preserve"> </w:t>
      </w:r>
      <w:proofErr w:type="spellStart"/>
      <w:r w:rsidRPr="00421798">
        <w:rPr>
          <w:bCs/>
          <w:lang w:val="de-DE"/>
        </w:rPr>
        <w:t>its</w:t>
      </w:r>
      <w:proofErr w:type="spellEnd"/>
      <w:r w:rsidRPr="00421798">
        <w:rPr>
          <w:bCs/>
          <w:lang w:val="de-DE"/>
        </w:rPr>
        <w:t xml:space="preserve"> </w:t>
      </w:r>
      <w:proofErr w:type="spellStart"/>
      <w:r w:rsidRPr="00421798">
        <w:rPr>
          <w:bCs/>
          <w:lang w:val="de-DE"/>
        </w:rPr>
        <w:t>foundation</w:t>
      </w:r>
      <w:proofErr w:type="spellEnd"/>
      <w:r w:rsidRPr="00421798">
        <w:rPr>
          <w:bCs/>
          <w:lang w:val="de-DE"/>
        </w:rPr>
        <w:t xml:space="preserve"> </w:t>
      </w:r>
      <w:proofErr w:type="gramStart"/>
      <w:r w:rsidRPr="00421798">
        <w:rPr>
          <w:bCs/>
          <w:lang w:val="de-DE"/>
        </w:rPr>
        <w:t>in 1947</w:t>
      </w:r>
      <w:proofErr w:type="gramEnd"/>
      <w:r w:rsidRPr="00421798">
        <w:rPr>
          <w:bCs/>
          <w:lang w:val="de-DE"/>
        </w:rPr>
        <w:t xml:space="preserve">, </w:t>
      </w:r>
      <w:proofErr w:type="spellStart"/>
      <w:r w:rsidRPr="00421798">
        <w:rPr>
          <w:bCs/>
          <w:lang w:val="de-DE"/>
        </w:rPr>
        <w:t>the</w:t>
      </w:r>
      <w:proofErr w:type="spellEnd"/>
      <w:r w:rsidRPr="00421798">
        <w:rPr>
          <w:bCs/>
          <w:lang w:val="de-DE"/>
        </w:rPr>
        <w:t xml:space="preserve"> STULZ </w:t>
      </w:r>
      <w:proofErr w:type="spellStart"/>
      <w:r w:rsidRPr="00421798">
        <w:rPr>
          <w:bCs/>
          <w:lang w:val="de-DE"/>
        </w:rPr>
        <w:t>company</w:t>
      </w:r>
      <w:proofErr w:type="spellEnd"/>
      <w:r w:rsidRPr="00421798">
        <w:rPr>
          <w:bCs/>
          <w:lang w:val="de-DE"/>
        </w:rPr>
        <w:t xml:space="preserve"> </w:t>
      </w:r>
      <w:proofErr w:type="spellStart"/>
      <w:r w:rsidRPr="00421798">
        <w:rPr>
          <w:bCs/>
          <w:lang w:val="de-DE"/>
        </w:rPr>
        <w:t>has</w:t>
      </w:r>
      <w:proofErr w:type="spellEnd"/>
      <w:r w:rsidRPr="00421798">
        <w:rPr>
          <w:bCs/>
          <w:lang w:val="de-DE"/>
        </w:rPr>
        <w:t xml:space="preserve"> </w:t>
      </w:r>
      <w:proofErr w:type="spellStart"/>
      <w:r w:rsidRPr="00421798">
        <w:rPr>
          <w:bCs/>
          <w:lang w:val="de-DE"/>
        </w:rPr>
        <w:t>evolved</w:t>
      </w:r>
      <w:proofErr w:type="spellEnd"/>
      <w:r w:rsidRPr="00421798">
        <w:rPr>
          <w:bCs/>
          <w:lang w:val="de-DE"/>
        </w:rPr>
        <w:t xml:space="preserve"> </w:t>
      </w:r>
      <w:proofErr w:type="spellStart"/>
      <w:r w:rsidRPr="00421798">
        <w:rPr>
          <w:bCs/>
          <w:lang w:val="de-DE"/>
        </w:rPr>
        <w:t>into</w:t>
      </w:r>
      <w:proofErr w:type="spellEnd"/>
      <w:r w:rsidRPr="00421798">
        <w:rPr>
          <w:bCs/>
          <w:lang w:val="de-DE"/>
        </w:rPr>
        <w:t xml:space="preserve"> </w:t>
      </w:r>
      <w:proofErr w:type="spellStart"/>
      <w:r w:rsidRPr="00421798">
        <w:rPr>
          <w:bCs/>
          <w:lang w:val="de-DE"/>
        </w:rPr>
        <w:t>one</w:t>
      </w:r>
      <w:proofErr w:type="spellEnd"/>
      <w:r w:rsidRPr="00421798">
        <w:rPr>
          <w:bCs/>
          <w:lang w:val="de-DE"/>
        </w:rPr>
        <w:t xml:space="preserve"> </w:t>
      </w:r>
      <w:proofErr w:type="spellStart"/>
      <w:r w:rsidRPr="00421798">
        <w:rPr>
          <w:bCs/>
          <w:lang w:val="de-DE"/>
        </w:rPr>
        <w:t>of</w:t>
      </w:r>
      <w:proofErr w:type="spellEnd"/>
      <w:r w:rsidRPr="00421798">
        <w:rPr>
          <w:bCs/>
          <w:lang w:val="de-DE"/>
        </w:rPr>
        <w:t xml:space="preserve"> </w:t>
      </w:r>
      <w:proofErr w:type="spellStart"/>
      <w:r w:rsidRPr="00421798">
        <w:rPr>
          <w:bCs/>
          <w:lang w:val="de-DE"/>
        </w:rPr>
        <w:t>the</w:t>
      </w:r>
      <w:proofErr w:type="spellEnd"/>
      <w:r w:rsidRPr="00421798">
        <w:rPr>
          <w:bCs/>
          <w:lang w:val="de-DE"/>
        </w:rPr>
        <w:t xml:space="preserve"> </w:t>
      </w:r>
      <w:proofErr w:type="spellStart"/>
      <w:r w:rsidRPr="00421798">
        <w:rPr>
          <w:bCs/>
          <w:lang w:val="de-DE"/>
        </w:rPr>
        <w:t>world's</w:t>
      </w:r>
      <w:proofErr w:type="spellEnd"/>
      <w:r w:rsidRPr="00421798">
        <w:rPr>
          <w:bCs/>
          <w:lang w:val="de-DE"/>
        </w:rPr>
        <w:t xml:space="preserve"> </w:t>
      </w:r>
      <w:proofErr w:type="spellStart"/>
      <w:r w:rsidRPr="00421798">
        <w:rPr>
          <w:bCs/>
          <w:lang w:val="de-DE"/>
        </w:rPr>
        <w:t>leading</w:t>
      </w:r>
      <w:proofErr w:type="spellEnd"/>
      <w:r w:rsidRPr="00421798">
        <w:rPr>
          <w:bCs/>
          <w:lang w:val="de-DE"/>
        </w:rPr>
        <w:t xml:space="preserve"> </w:t>
      </w:r>
      <w:proofErr w:type="spellStart"/>
      <w:r w:rsidRPr="00421798">
        <w:rPr>
          <w:bCs/>
          <w:lang w:val="de-DE"/>
        </w:rPr>
        <w:t>system</w:t>
      </w:r>
      <w:proofErr w:type="spellEnd"/>
      <w:r w:rsidRPr="00421798">
        <w:rPr>
          <w:bCs/>
          <w:lang w:val="de-DE"/>
        </w:rPr>
        <w:t xml:space="preserve"> </w:t>
      </w:r>
      <w:proofErr w:type="spellStart"/>
      <w:r w:rsidRPr="00421798">
        <w:rPr>
          <w:bCs/>
          <w:lang w:val="de-DE"/>
        </w:rPr>
        <w:t>suppliers</w:t>
      </w:r>
      <w:proofErr w:type="spellEnd"/>
      <w:r w:rsidRPr="00421798">
        <w:rPr>
          <w:bCs/>
          <w:lang w:val="de-DE"/>
        </w:rPr>
        <w:t xml:space="preserve"> in </w:t>
      </w:r>
      <w:proofErr w:type="spellStart"/>
      <w:r w:rsidRPr="00421798">
        <w:rPr>
          <w:bCs/>
          <w:lang w:val="de-DE"/>
        </w:rPr>
        <w:t>the</w:t>
      </w:r>
      <w:proofErr w:type="spellEnd"/>
      <w:r w:rsidRPr="00421798">
        <w:rPr>
          <w:bCs/>
          <w:lang w:val="de-DE"/>
        </w:rPr>
        <w:t xml:space="preserve"> </w:t>
      </w:r>
      <w:proofErr w:type="spellStart"/>
      <w:r w:rsidRPr="00421798">
        <w:rPr>
          <w:bCs/>
          <w:lang w:val="de-DE"/>
        </w:rPr>
        <w:t>air-conditioning</w:t>
      </w:r>
      <w:proofErr w:type="spellEnd"/>
      <w:r w:rsidRPr="00421798">
        <w:rPr>
          <w:bCs/>
          <w:lang w:val="de-DE"/>
        </w:rPr>
        <w:t xml:space="preserve"> </w:t>
      </w:r>
      <w:proofErr w:type="spellStart"/>
      <w:r w:rsidRPr="00421798">
        <w:rPr>
          <w:bCs/>
          <w:lang w:val="de-DE"/>
        </w:rPr>
        <w:t>technology</w:t>
      </w:r>
      <w:proofErr w:type="spellEnd"/>
      <w:r w:rsidRPr="00421798">
        <w:rPr>
          <w:bCs/>
          <w:lang w:val="de-DE"/>
        </w:rPr>
        <w:t xml:space="preserve"> </w:t>
      </w:r>
      <w:proofErr w:type="spellStart"/>
      <w:r w:rsidRPr="00421798">
        <w:rPr>
          <w:bCs/>
          <w:lang w:val="de-DE"/>
        </w:rPr>
        <w:t>sector</w:t>
      </w:r>
      <w:proofErr w:type="spellEnd"/>
      <w:r w:rsidRPr="00421798">
        <w:rPr>
          <w:bCs/>
          <w:lang w:val="de-DE"/>
        </w:rPr>
        <w:t xml:space="preserve">. </w:t>
      </w:r>
      <w:proofErr w:type="spellStart"/>
      <w:r w:rsidRPr="00421798">
        <w:rPr>
          <w:bCs/>
          <w:lang w:val="de-DE"/>
        </w:rPr>
        <w:t>Since</w:t>
      </w:r>
      <w:proofErr w:type="spellEnd"/>
      <w:r w:rsidRPr="00421798">
        <w:rPr>
          <w:bCs/>
          <w:lang w:val="de-DE"/>
        </w:rPr>
        <w:t xml:space="preserve"> 1974, </w:t>
      </w:r>
      <w:proofErr w:type="spellStart"/>
      <w:r w:rsidRPr="00421798">
        <w:rPr>
          <w:bCs/>
          <w:lang w:val="de-DE"/>
        </w:rPr>
        <w:t>there</w:t>
      </w:r>
      <w:proofErr w:type="spellEnd"/>
      <w:r w:rsidRPr="00421798">
        <w:rPr>
          <w:bCs/>
          <w:lang w:val="de-DE"/>
        </w:rPr>
        <w:t xml:space="preserve"> </w:t>
      </w:r>
      <w:proofErr w:type="spellStart"/>
      <w:r w:rsidRPr="00421798">
        <w:rPr>
          <w:bCs/>
          <w:lang w:val="de-DE"/>
        </w:rPr>
        <w:t>has</w:t>
      </w:r>
      <w:proofErr w:type="spellEnd"/>
      <w:r w:rsidRPr="00421798">
        <w:rPr>
          <w:bCs/>
          <w:lang w:val="de-DE"/>
        </w:rPr>
        <w:t xml:space="preserve"> </w:t>
      </w:r>
      <w:proofErr w:type="spellStart"/>
      <w:r w:rsidRPr="00421798">
        <w:rPr>
          <w:bCs/>
          <w:lang w:val="de-DE"/>
        </w:rPr>
        <w:t>been</w:t>
      </w:r>
      <w:proofErr w:type="spellEnd"/>
      <w:r w:rsidRPr="00421798">
        <w:rPr>
          <w:bCs/>
          <w:lang w:val="de-DE"/>
        </w:rPr>
        <w:t xml:space="preserve"> a </w:t>
      </w:r>
      <w:proofErr w:type="spellStart"/>
      <w:r w:rsidRPr="00421798">
        <w:rPr>
          <w:bCs/>
          <w:lang w:val="de-DE"/>
        </w:rPr>
        <w:t>constant</w:t>
      </w:r>
      <w:proofErr w:type="spellEnd"/>
      <w:r w:rsidRPr="00421798">
        <w:rPr>
          <w:bCs/>
          <w:lang w:val="de-DE"/>
        </w:rPr>
        <w:t xml:space="preserve"> international </w:t>
      </w:r>
      <w:proofErr w:type="spellStart"/>
      <w:r w:rsidRPr="00421798">
        <w:rPr>
          <w:bCs/>
          <w:lang w:val="de-DE"/>
        </w:rPr>
        <w:t>expansion</w:t>
      </w:r>
      <w:proofErr w:type="spellEnd"/>
      <w:r w:rsidRPr="00421798">
        <w:rPr>
          <w:bCs/>
          <w:lang w:val="de-DE"/>
        </w:rPr>
        <w:t xml:space="preserve"> </w:t>
      </w:r>
      <w:proofErr w:type="spellStart"/>
      <w:r w:rsidRPr="00421798">
        <w:rPr>
          <w:bCs/>
          <w:lang w:val="de-DE"/>
        </w:rPr>
        <w:t>of</w:t>
      </w:r>
      <w:proofErr w:type="spellEnd"/>
      <w:r w:rsidRPr="00421798">
        <w:rPr>
          <w:bCs/>
          <w:lang w:val="de-DE"/>
        </w:rPr>
        <w:t xml:space="preserve"> </w:t>
      </w:r>
      <w:proofErr w:type="spellStart"/>
      <w:r w:rsidRPr="00421798">
        <w:rPr>
          <w:bCs/>
          <w:lang w:val="de-DE"/>
        </w:rPr>
        <w:t>the</w:t>
      </w:r>
      <w:proofErr w:type="spellEnd"/>
      <w:r w:rsidRPr="00421798">
        <w:rPr>
          <w:bCs/>
          <w:lang w:val="de-DE"/>
        </w:rPr>
        <w:t xml:space="preserve"> </w:t>
      </w:r>
      <w:proofErr w:type="spellStart"/>
      <w:r w:rsidRPr="00421798">
        <w:rPr>
          <w:bCs/>
          <w:lang w:val="de-DE"/>
        </w:rPr>
        <w:t>air-conditioning</w:t>
      </w:r>
      <w:proofErr w:type="spellEnd"/>
      <w:r w:rsidRPr="00421798">
        <w:rPr>
          <w:bCs/>
          <w:lang w:val="de-DE"/>
        </w:rPr>
        <w:t xml:space="preserve"> </w:t>
      </w:r>
      <w:proofErr w:type="spellStart"/>
      <w:r w:rsidRPr="00421798">
        <w:rPr>
          <w:bCs/>
          <w:lang w:val="de-DE"/>
        </w:rPr>
        <w:t>business</w:t>
      </w:r>
      <w:proofErr w:type="spellEnd"/>
      <w:r w:rsidRPr="00421798">
        <w:rPr>
          <w:bCs/>
          <w:lang w:val="de-DE"/>
        </w:rPr>
        <w:t xml:space="preserve">, </w:t>
      </w:r>
      <w:proofErr w:type="spellStart"/>
      <w:r w:rsidRPr="00421798">
        <w:rPr>
          <w:bCs/>
          <w:lang w:val="de-DE"/>
        </w:rPr>
        <w:t>specializing</w:t>
      </w:r>
      <w:proofErr w:type="spellEnd"/>
      <w:r w:rsidRPr="00421798">
        <w:rPr>
          <w:bCs/>
          <w:lang w:val="de-DE"/>
        </w:rPr>
        <w:t xml:space="preserve"> in </w:t>
      </w:r>
      <w:proofErr w:type="spellStart"/>
      <w:r w:rsidRPr="00421798">
        <w:rPr>
          <w:bCs/>
          <w:lang w:val="de-DE"/>
        </w:rPr>
        <w:t>the</w:t>
      </w:r>
      <w:proofErr w:type="spellEnd"/>
      <w:r w:rsidRPr="00421798">
        <w:rPr>
          <w:bCs/>
          <w:lang w:val="de-DE"/>
        </w:rPr>
        <w:t xml:space="preserve"> </w:t>
      </w:r>
      <w:proofErr w:type="spellStart"/>
      <w:r w:rsidRPr="00421798">
        <w:rPr>
          <w:bCs/>
          <w:lang w:val="de-DE"/>
        </w:rPr>
        <w:t>climatization</w:t>
      </w:r>
      <w:proofErr w:type="spellEnd"/>
      <w:r w:rsidRPr="00421798">
        <w:rPr>
          <w:bCs/>
          <w:lang w:val="de-DE"/>
        </w:rPr>
        <w:t xml:space="preserve"> </w:t>
      </w:r>
      <w:proofErr w:type="spellStart"/>
      <w:r w:rsidRPr="00421798">
        <w:rPr>
          <w:bCs/>
          <w:lang w:val="de-DE"/>
        </w:rPr>
        <w:t>of</w:t>
      </w:r>
      <w:proofErr w:type="spellEnd"/>
      <w:r w:rsidRPr="00421798">
        <w:rPr>
          <w:bCs/>
          <w:lang w:val="de-DE"/>
        </w:rPr>
        <w:t xml:space="preserve"> </w:t>
      </w:r>
      <w:proofErr w:type="spellStart"/>
      <w:r w:rsidRPr="00421798">
        <w:rPr>
          <w:bCs/>
          <w:lang w:val="de-DE"/>
        </w:rPr>
        <w:t>data</w:t>
      </w:r>
      <w:proofErr w:type="spellEnd"/>
      <w:r w:rsidRPr="00421798">
        <w:rPr>
          <w:bCs/>
          <w:lang w:val="de-DE"/>
        </w:rPr>
        <w:t xml:space="preserve"> </w:t>
      </w:r>
      <w:proofErr w:type="spellStart"/>
      <w:r w:rsidRPr="00421798">
        <w:rPr>
          <w:bCs/>
          <w:lang w:val="de-DE"/>
        </w:rPr>
        <w:t>centers</w:t>
      </w:r>
      <w:proofErr w:type="spellEnd"/>
      <w:r w:rsidRPr="00421798">
        <w:rPr>
          <w:bCs/>
          <w:lang w:val="de-DE"/>
        </w:rPr>
        <w:t xml:space="preserve"> and </w:t>
      </w:r>
      <w:proofErr w:type="spellStart"/>
      <w:r w:rsidRPr="00421798">
        <w:rPr>
          <w:bCs/>
          <w:lang w:val="de-DE"/>
        </w:rPr>
        <w:t>telecommunications</w:t>
      </w:r>
      <w:proofErr w:type="spellEnd"/>
      <w:r w:rsidRPr="00421798">
        <w:rPr>
          <w:bCs/>
          <w:lang w:val="de-DE"/>
        </w:rPr>
        <w:t xml:space="preserve"> </w:t>
      </w:r>
      <w:proofErr w:type="spellStart"/>
      <w:r w:rsidRPr="00421798">
        <w:rPr>
          <w:bCs/>
          <w:lang w:val="de-DE"/>
        </w:rPr>
        <w:t>systems</w:t>
      </w:r>
      <w:proofErr w:type="spellEnd"/>
      <w:r w:rsidRPr="00421798">
        <w:rPr>
          <w:bCs/>
          <w:lang w:val="de-DE"/>
        </w:rPr>
        <w:t xml:space="preserve">. </w:t>
      </w:r>
      <w:proofErr w:type="spellStart"/>
      <w:r w:rsidRPr="00421798">
        <w:rPr>
          <w:bCs/>
          <w:lang w:val="de-DE"/>
        </w:rPr>
        <w:t>According</w:t>
      </w:r>
      <w:proofErr w:type="spellEnd"/>
      <w:r w:rsidRPr="00421798">
        <w:rPr>
          <w:bCs/>
          <w:lang w:val="de-DE"/>
        </w:rPr>
        <w:t xml:space="preserve"> </w:t>
      </w:r>
      <w:proofErr w:type="spellStart"/>
      <w:r w:rsidRPr="00421798">
        <w:rPr>
          <w:bCs/>
          <w:lang w:val="de-DE"/>
        </w:rPr>
        <w:t>to</w:t>
      </w:r>
      <w:proofErr w:type="spellEnd"/>
      <w:r w:rsidRPr="00421798">
        <w:rPr>
          <w:bCs/>
          <w:lang w:val="de-DE"/>
        </w:rPr>
        <w:t xml:space="preserve"> </w:t>
      </w:r>
      <w:proofErr w:type="spellStart"/>
      <w:r w:rsidRPr="00421798">
        <w:rPr>
          <w:bCs/>
          <w:lang w:val="de-DE"/>
        </w:rPr>
        <w:t>the</w:t>
      </w:r>
      <w:proofErr w:type="spellEnd"/>
      <w:r w:rsidRPr="00421798">
        <w:rPr>
          <w:bCs/>
          <w:lang w:val="de-DE"/>
        </w:rPr>
        <w:t xml:space="preserve"> </w:t>
      </w:r>
      <w:proofErr w:type="spellStart"/>
      <w:r w:rsidRPr="00421798">
        <w:rPr>
          <w:bCs/>
          <w:lang w:val="de-DE"/>
        </w:rPr>
        <w:t>slogan</w:t>
      </w:r>
      <w:proofErr w:type="spellEnd"/>
      <w:r w:rsidRPr="00421798">
        <w:rPr>
          <w:bCs/>
          <w:lang w:val="de-DE"/>
        </w:rPr>
        <w:t xml:space="preserve"> ONE STULZ ONE SOURCE, </w:t>
      </w:r>
      <w:proofErr w:type="spellStart"/>
      <w:r w:rsidRPr="00421798">
        <w:rPr>
          <w:bCs/>
          <w:lang w:val="de-DE"/>
        </w:rPr>
        <w:t>the</w:t>
      </w:r>
      <w:proofErr w:type="spellEnd"/>
      <w:r w:rsidRPr="00421798">
        <w:rPr>
          <w:bCs/>
          <w:lang w:val="de-DE"/>
        </w:rPr>
        <w:t xml:space="preserve"> </w:t>
      </w:r>
      <w:proofErr w:type="spellStart"/>
      <w:r w:rsidRPr="00421798">
        <w:rPr>
          <w:bCs/>
          <w:lang w:val="de-DE"/>
        </w:rPr>
        <w:t>company</w:t>
      </w:r>
      <w:proofErr w:type="spellEnd"/>
      <w:r w:rsidRPr="00421798">
        <w:rPr>
          <w:bCs/>
          <w:lang w:val="de-DE"/>
        </w:rPr>
        <w:t xml:space="preserve"> </w:t>
      </w:r>
      <w:proofErr w:type="spellStart"/>
      <w:r w:rsidRPr="00421798">
        <w:rPr>
          <w:bCs/>
          <w:lang w:val="de-DE"/>
        </w:rPr>
        <w:t>offers</w:t>
      </w:r>
      <w:proofErr w:type="spellEnd"/>
      <w:r w:rsidRPr="00421798">
        <w:rPr>
          <w:bCs/>
          <w:lang w:val="de-DE"/>
        </w:rPr>
        <w:t xml:space="preserve"> a </w:t>
      </w:r>
      <w:proofErr w:type="spellStart"/>
      <w:r w:rsidRPr="00421798">
        <w:rPr>
          <w:bCs/>
          <w:lang w:val="de-DE"/>
        </w:rPr>
        <w:t>comprehensive</w:t>
      </w:r>
      <w:proofErr w:type="spellEnd"/>
      <w:r w:rsidRPr="00421798">
        <w:rPr>
          <w:bCs/>
          <w:lang w:val="de-DE"/>
        </w:rPr>
        <w:t xml:space="preserve"> </w:t>
      </w:r>
      <w:proofErr w:type="spellStart"/>
      <w:r w:rsidRPr="00421798">
        <w:rPr>
          <w:bCs/>
          <w:lang w:val="de-DE"/>
        </w:rPr>
        <w:t>portfolio</w:t>
      </w:r>
      <w:proofErr w:type="spellEnd"/>
      <w:r w:rsidRPr="00421798">
        <w:rPr>
          <w:bCs/>
          <w:lang w:val="de-DE"/>
        </w:rPr>
        <w:t xml:space="preserve"> </w:t>
      </w:r>
      <w:proofErr w:type="spellStart"/>
      <w:r w:rsidRPr="00421798">
        <w:rPr>
          <w:bCs/>
          <w:lang w:val="de-DE"/>
        </w:rPr>
        <w:t>for</w:t>
      </w:r>
      <w:proofErr w:type="spellEnd"/>
      <w:r w:rsidRPr="00421798">
        <w:rPr>
          <w:bCs/>
          <w:lang w:val="de-DE"/>
        </w:rPr>
        <w:t xml:space="preserve"> </w:t>
      </w:r>
      <w:proofErr w:type="spellStart"/>
      <w:r w:rsidRPr="00421798">
        <w:rPr>
          <w:bCs/>
          <w:lang w:val="de-DE"/>
        </w:rPr>
        <w:t>mission-critical</w:t>
      </w:r>
      <w:proofErr w:type="spellEnd"/>
      <w:r w:rsidRPr="00421798">
        <w:rPr>
          <w:bCs/>
          <w:lang w:val="de-DE"/>
        </w:rPr>
        <w:t xml:space="preserve"> </w:t>
      </w:r>
      <w:proofErr w:type="spellStart"/>
      <w:r w:rsidRPr="00421798">
        <w:rPr>
          <w:bCs/>
          <w:lang w:val="de-DE"/>
        </w:rPr>
        <w:t>air-conditioning</w:t>
      </w:r>
      <w:proofErr w:type="spellEnd"/>
      <w:r w:rsidRPr="00421798">
        <w:rPr>
          <w:bCs/>
          <w:lang w:val="de-DE"/>
        </w:rPr>
        <w:t xml:space="preserve"> </w:t>
      </w:r>
      <w:proofErr w:type="spellStart"/>
      <w:r w:rsidRPr="00421798">
        <w:rPr>
          <w:bCs/>
          <w:lang w:val="de-DE"/>
        </w:rPr>
        <w:t>requirements</w:t>
      </w:r>
      <w:proofErr w:type="spellEnd"/>
      <w:r w:rsidRPr="00421798">
        <w:rPr>
          <w:bCs/>
          <w:lang w:val="de-DE"/>
        </w:rPr>
        <w:t xml:space="preserve">. </w:t>
      </w:r>
      <w:proofErr w:type="spellStart"/>
      <w:r w:rsidRPr="00421798">
        <w:rPr>
          <w:bCs/>
          <w:lang w:val="de-DE"/>
        </w:rPr>
        <w:t>From</w:t>
      </w:r>
      <w:proofErr w:type="spellEnd"/>
      <w:r w:rsidRPr="00421798">
        <w:rPr>
          <w:bCs/>
          <w:lang w:val="de-DE"/>
        </w:rPr>
        <w:t xml:space="preserve"> classic </w:t>
      </w:r>
      <w:proofErr w:type="spellStart"/>
      <w:r w:rsidRPr="00421798">
        <w:rPr>
          <w:bCs/>
          <w:lang w:val="de-DE"/>
        </w:rPr>
        <w:t>room</w:t>
      </w:r>
      <w:proofErr w:type="spellEnd"/>
      <w:r w:rsidRPr="00421798">
        <w:rPr>
          <w:bCs/>
          <w:lang w:val="de-DE"/>
        </w:rPr>
        <w:t xml:space="preserve"> </w:t>
      </w:r>
      <w:proofErr w:type="spellStart"/>
      <w:r w:rsidRPr="00421798">
        <w:rPr>
          <w:bCs/>
          <w:lang w:val="de-DE"/>
        </w:rPr>
        <w:t>cooling</w:t>
      </w:r>
      <w:proofErr w:type="spellEnd"/>
      <w:r w:rsidRPr="00421798">
        <w:rPr>
          <w:bCs/>
          <w:lang w:val="de-DE"/>
        </w:rPr>
        <w:t xml:space="preserve">, </w:t>
      </w:r>
      <w:proofErr w:type="spellStart"/>
      <w:r w:rsidRPr="00421798">
        <w:rPr>
          <w:bCs/>
          <w:lang w:val="de-DE"/>
        </w:rPr>
        <w:t>chillers</w:t>
      </w:r>
      <w:proofErr w:type="spellEnd"/>
      <w:r w:rsidRPr="00421798">
        <w:rPr>
          <w:bCs/>
          <w:lang w:val="de-DE"/>
        </w:rPr>
        <w:t xml:space="preserve"> and </w:t>
      </w:r>
      <w:proofErr w:type="spellStart"/>
      <w:r w:rsidRPr="00421798">
        <w:rPr>
          <w:bCs/>
          <w:lang w:val="de-DE"/>
        </w:rPr>
        <w:t>air</w:t>
      </w:r>
      <w:proofErr w:type="spellEnd"/>
      <w:r w:rsidRPr="00421798">
        <w:rPr>
          <w:bCs/>
          <w:lang w:val="de-DE"/>
        </w:rPr>
        <w:t xml:space="preserve"> </w:t>
      </w:r>
      <w:proofErr w:type="spellStart"/>
      <w:r w:rsidRPr="00421798">
        <w:rPr>
          <w:bCs/>
          <w:lang w:val="de-DE"/>
        </w:rPr>
        <w:t>handlers</w:t>
      </w:r>
      <w:proofErr w:type="spellEnd"/>
      <w:r w:rsidRPr="00421798">
        <w:rPr>
          <w:bCs/>
          <w:lang w:val="de-DE"/>
        </w:rPr>
        <w:t xml:space="preserve"> </w:t>
      </w:r>
      <w:proofErr w:type="spellStart"/>
      <w:r w:rsidRPr="00421798">
        <w:rPr>
          <w:bCs/>
          <w:lang w:val="de-DE"/>
        </w:rPr>
        <w:t>to</w:t>
      </w:r>
      <w:proofErr w:type="spellEnd"/>
      <w:r w:rsidRPr="00421798">
        <w:rPr>
          <w:bCs/>
          <w:lang w:val="de-DE"/>
        </w:rPr>
        <w:t xml:space="preserve"> High Density, Modular Data Centers and Micro Data Centers </w:t>
      </w:r>
      <w:proofErr w:type="spellStart"/>
      <w:r w:rsidRPr="00421798">
        <w:rPr>
          <w:bCs/>
          <w:lang w:val="de-DE"/>
        </w:rPr>
        <w:t>to</w:t>
      </w:r>
      <w:proofErr w:type="spellEnd"/>
      <w:r w:rsidRPr="00421798">
        <w:rPr>
          <w:bCs/>
          <w:lang w:val="de-DE"/>
        </w:rPr>
        <w:t xml:space="preserve"> </w:t>
      </w:r>
      <w:proofErr w:type="spellStart"/>
      <w:r w:rsidRPr="00421798">
        <w:rPr>
          <w:bCs/>
          <w:lang w:val="de-DE"/>
        </w:rPr>
        <w:t>Direct</w:t>
      </w:r>
      <w:proofErr w:type="spellEnd"/>
      <w:r w:rsidRPr="00421798">
        <w:rPr>
          <w:bCs/>
          <w:lang w:val="de-DE"/>
        </w:rPr>
        <w:t xml:space="preserve"> Chip Cooling </w:t>
      </w:r>
      <w:proofErr w:type="spellStart"/>
      <w:r w:rsidRPr="00421798">
        <w:rPr>
          <w:bCs/>
          <w:lang w:val="de-DE"/>
        </w:rPr>
        <w:t>as</w:t>
      </w:r>
      <w:proofErr w:type="spellEnd"/>
      <w:r w:rsidRPr="00421798">
        <w:rPr>
          <w:bCs/>
          <w:lang w:val="de-DE"/>
        </w:rPr>
        <w:t xml:space="preserve"> </w:t>
      </w:r>
      <w:proofErr w:type="spellStart"/>
      <w:r w:rsidRPr="00421798">
        <w:rPr>
          <w:bCs/>
          <w:lang w:val="de-DE"/>
        </w:rPr>
        <w:t>well</w:t>
      </w:r>
      <w:proofErr w:type="spellEnd"/>
      <w:r w:rsidRPr="00421798">
        <w:rPr>
          <w:bCs/>
          <w:lang w:val="de-DE"/>
        </w:rPr>
        <w:t xml:space="preserve"> </w:t>
      </w:r>
      <w:proofErr w:type="spellStart"/>
      <w:r w:rsidRPr="00421798">
        <w:rPr>
          <w:bCs/>
          <w:lang w:val="de-DE"/>
        </w:rPr>
        <w:t>as</w:t>
      </w:r>
      <w:proofErr w:type="spellEnd"/>
      <w:r w:rsidRPr="00421798">
        <w:rPr>
          <w:bCs/>
          <w:lang w:val="de-DE"/>
        </w:rPr>
        <w:t xml:space="preserve"> </w:t>
      </w:r>
      <w:proofErr w:type="spellStart"/>
      <w:r w:rsidRPr="00421798">
        <w:rPr>
          <w:bCs/>
          <w:lang w:val="de-DE"/>
        </w:rPr>
        <w:t>software</w:t>
      </w:r>
      <w:proofErr w:type="spellEnd"/>
      <w:r w:rsidRPr="00421798">
        <w:rPr>
          <w:bCs/>
          <w:lang w:val="de-DE"/>
        </w:rPr>
        <w:t xml:space="preserve"> and </w:t>
      </w:r>
      <w:proofErr w:type="spellStart"/>
      <w:r w:rsidRPr="00421798">
        <w:rPr>
          <w:bCs/>
          <w:lang w:val="de-DE"/>
        </w:rPr>
        <w:t>service</w:t>
      </w:r>
      <w:proofErr w:type="spellEnd"/>
      <w:r w:rsidRPr="00421798">
        <w:rPr>
          <w:bCs/>
          <w:lang w:val="de-DE"/>
        </w:rPr>
        <w:t xml:space="preserve"> </w:t>
      </w:r>
      <w:proofErr w:type="spellStart"/>
      <w:r w:rsidRPr="00421798">
        <w:rPr>
          <w:bCs/>
          <w:lang w:val="de-DE"/>
        </w:rPr>
        <w:t>for</w:t>
      </w:r>
      <w:proofErr w:type="spellEnd"/>
      <w:r w:rsidRPr="00421798">
        <w:rPr>
          <w:bCs/>
          <w:lang w:val="de-DE"/>
        </w:rPr>
        <w:t xml:space="preserve"> </w:t>
      </w:r>
      <w:proofErr w:type="spellStart"/>
      <w:r w:rsidRPr="00421798">
        <w:rPr>
          <w:bCs/>
          <w:lang w:val="de-DE"/>
        </w:rPr>
        <w:t>the</w:t>
      </w:r>
      <w:proofErr w:type="spellEnd"/>
      <w:r w:rsidRPr="00421798">
        <w:rPr>
          <w:bCs/>
          <w:lang w:val="de-DE"/>
        </w:rPr>
        <w:t xml:space="preserve"> </w:t>
      </w:r>
      <w:proofErr w:type="spellStart"/>
      <w:r w:rsidRPr="00421798">
        <w:rPr>
          <w:bCs/>
          <w:lang w:val="de-DE"/>
        </w:rPr>
        <w:t>data</w:t>
      </w:r>
      <w:proofErr w:type="spellEnd"/>
      <w:r w:rsidRPr="00421798">
        <w:rPr>
          <w:bCs/>
          <w:lang w:val="de-DE"/>
        </w:rPr>
        <w:t xml:space="preserve"> </w:t>
      </w:r>
      <w:proofErr w:type="spellStart"/>
      <w:r w:rsidRPr="00421798">
        <w:rPr>
          <w:bCs/>
          <w:lang w:val="de-DE"/>
        </w:rPr>
        <w:t>center</w:t>
      </w:r>
      <w:proofErr w:type="spellEnd"/>
      <w:r w:rsidRPr="00421798">
        <w:rPr>
          <w:bCs/>
          <w:lang w:val="de-DE"/>
        </w:rPr>
        <w:t xml:space="preserve"> industry. STULZ </w:t>
      </w:r>
      <w:proofErr w:type="spellStart"/>
      <w:r w:rsidRPr="00421798">
        <w:rPr>
          <w:bCs/>
          <w:lang w:val="de-DE"/>
        </w:rPr>
        <w:t>employs</w:t>
      </w:r>
      <w:proofErr w:type="spellEnd"/>
      <w:r w:rsidRPr="00421798">
        <w:rPr>
          <w:bCs/>
          <w:lang w:val="de-DE"/>
        </w:rPr>
        <w:t xml:space="preserve"> 2,400 </w:t>
      </w:r>
      <w:proofErr w:type="spellStart"/>
      <w:r w:rsidRPr="00421798">
        <w:rPr>
          <w:bCs/>
          <w:lang w:val="de-DE"/>
        </w:rPr>
        <w:t>people</w:t>
      </w:r>
      <w:proofErr w:type="spellEnd"/>
      <w:r w:rsidRPr="00421798">
        <w:rPr>
          <w:bCs/>
          <w:lang w:val="de-DE"/>
        </w:rPr>
        <w:t xml:space="preserve"> in 5 R&amp;D </w:t>
      </w:r>
      <w:proofErr w:type="spellStart"/>
      <w:r w:rsidRPr="00421798">
        <w:rPr>
          <w:bCs/>
          <w:lang w:val="de-DE"/>
        </w:rPr>
        <w:t>centers</w:t>
      </w:r>
      <w:proofErr w:type="spellEnd"/>
      <w:r w:rsidRPr="00421798">
        <w:rPr>
          <w:bCs/>
          <w:lang w:val="de-DE"/>
        </w:rPr>
        <w:t xml:space="preserve"> (Germany, Spain, </w:t>
      </w:r>
      <w:proofErr w:type="spellStart"/>
      <w:r w:rsidRPr="00421798">
        <w:rPr>
          <w:bCs/>
          <w:lang w:val="de-DE"/>
        </w:rPr>
        <w:t>Italy</w:t>
      </w:r>
      <w:proofErr w:type="spellEnd"/>
      <w:r w:rsidRPr="00421798">
        <w:rPr>
          <w:bCs/>
          <w:lang w:val="de-DE"/>
        </w:rPr>
        <w:t xml:space="preserve">, USA and China), 10 </w:t>
      </w:r>
      <w:proofErr w:type="spellStart"/>
      <w:r w:rsidRPr="00421798">
        <w:rPr>
          <w:bCs/>
          <w:lang w:val="de-DE"/>
        </w:rPr>
        <w:t>production</w:t>
      </w:r>
      <w:proofErr w:type="spellEnd"/>
      <w:r w:rsidRPr="00421798">
        <w:rPr>
          <w:bCs/>
          <w:lang w:val="de-DE"/>
        </w:rPr>
        <w:t xml:space="preserve"> </w:t>
      </w:r>
      <w:proofErr w:type="spellStart"/>
      <w:r w:rsidRPr="00421798">
        <w:rPr>
          <w:bCs/>
          <w:lang w:val="de-DE"/>
        </w:rPr>
        <w:t>sites</w:t>
      </w:r>
      <w:proofErr w:type="spellEnd"/>
      <w:r w:rsidRPr="00421798">
        <w:rPr>
          <w:bCs/>
          <w:lang w:val="de-DE"/>
        </w:rPr>
        <w:t xml:space="preserve"> (2 x Germany, </w:t>
      </w:r>
      <w:proofErr w:type="spellStart"/>
      <w:r w:rsidRPr="00421798">
        <w:rPr>
          <w:bCs/>
          <w:lang w:val="de-DE"/>
        </w:rPr>
        <w:t>Italy</w:t>
      </w:r>
      <w:proofErr w:type="spellEnd"/>
      <w:r w:rsidRPr="00421798">
        <w:rPr>
          <w:bCs/>
          <w:lang w:val="de-DE"/>
        </w:rPr>
        <w:t xml:space="preserve">, 2 x USA, England, Spain, China, Brazil and India) and 21 </w:t>
      </w:r>
      <w:proofErr w:type="spellStart"/>
      <w:r w:rsidRPr="00421798">
        <w:rPr>
          <w:bCs/>
          <w:lang w:val="de-DE"/>
        </w:rPr>
        <w:t>sales</w:t>
      </w:r>
      <w:proofErr w:type="spellEnd"/>
      <w:r w:rsidRPr="00421798">
        <w:rPr>
          <w:bCs/>
          <w:lang w:val="de-DE"/>
        </w:rPr>
        <w:t xml:space="preserve"> </w:t>
      </w:r>
      <w:proofErr w:type="spellStart"/>
      <w:r w:rsidRPr="00421798">
        <w:rPr>
          <w:bCs/>
          <w:lang w:val="de-DE"/>
        </w:rPr>
        <w:t>companies</w:t>
      </w:r>
      <w:proofErr w:type="spellEnd"/>
      <w:r w:rsidRPr="00421798">
        <w:rPr>
          <w:bCs/>
          <w:lang w:val="de-DE"/>
        </w:rPr>
        <w:t xml:space="preserve"> (in Germany, France, </w:t>
      </w:r>
      <w:proofErr w:type="spellStart"/>
      <w:r w:rsidRPr="00421798">
        <w:rPr>
          <w:bCs/>
          <w:lang w:val="de-DE"/>
        </w:rPr>
        <w:t>Italy</w:t>
      </w:r>
      <w:proofErr w:type="spellEnd"/>
      <w:r w:rsidRPr="00421798">
        <w:rPr>
          <w:bCs/>
          <w:lang w:val="de-DE"/>
        </w:rPr>
        <w:t xml:space="preserve">, Great Britain, </w:t>
      </w:r>
      <w:proofErr w:type="spellStart"/>
      <w:r w:rsidRPr="00421798">
        <w:rPr>
          <w:bCs/>
          <w:lang w:val="de-DE"/>
        </w:rPr>
        <w:t>Ireland</w:t>
      </w:r>
      <w:proofErr w:type="spellEnd"/>
      <w:r w:rsidRPr="00421798">
        <w:rPr>
          <w:bCs/>
          <w:lang w:val="de-DE"/>
        </w:rPr>
        <w:t xml:space="preserve">, </w:t>
      </w:r>
      <w:proofErr w:type="spellStart"/>
      <w:r w:rsidRPr="00421798">
        <w:rPr>
          <w:bCs/>
          <w:lang w:val="de-DE"/>
        </w:rPr>
        <w:t>the</w:t>
      </w:r>
      <w:proofErr w:type="spellEnd"/>
      <w:r w:rsidRPr="00421798">
        <w:rPr>
          <w:bCs/>
          <w:lang w:val="de-DE"/>
        </w:rPr>
        <w:t xml:space="preserve"> </w:t>
      </w:r>
      <w:proofErr w:type="spellStart"/>
      <w:r w:rsidRPr="00421798">
        <w:rPr>
          <w:bCs/>
          <w:lang w:val="de-DE"/>
        </w:rPr>
        <w:t>Netherlands</w:t>
      </w:r>
      <w:proofErr w:type="spellEnd"/>
      <w:r w:rsidRPr="00421798">
        <w:rPr>
          <w:bCs/>
          <w:lang w:val="de-DE"/>
        </w:rPr>
        <w:t xml:space="preserve">, Mexico, Austria, </w:t>
      </w:r>
      <w:proofErr w:type="spellStart"/>
      <w:r w:rsidRPr="00421798">
        <w:rPr>
          <w:bCs/>
          <w:lang w:val="de-DE"/>
        </w:rPr>
        <w:t>Belgium</w:t>
      </w:r>
      <w:proofErr w:type="spellEnd"/>
      <w:r w:rsidRPr="00421798">
        <w:rPr>
          <w:bCs/>
          <w:lang w:val="de-DE"/>
        </w:rPr>
        <w:t xml:space="preserve">, New Zealand, </w:t>
      </w:r>
      <w:proofErr w:type="spellStart"/>
      <w:r w:rsidRPr="00421798">
        <w:rPr>
          <w:bCs/>
          <w:lang w:val="de-DE"/>
        </w:rPr>
        <w:t>Poland</w:t>
      </w:r>
      <w:proofErr w:type="spellEnd"/>
      <w:r w:rsidRPr="00421798">
        <w:rPr>
          <w:bCs/>
          <w:lang w:val="de-DE"/>
        </w:rPr>
        <w:t xml:space="preserve">, Brazil, Spain, China, India, Indonesia, Singapore, South </w:t>
      </w:r>
      <w:proofErr w:type="spellStart"/>
      <w:r w:rsidRPr="00421798">
        <w:rPr>
          <w:bCs/>
          <w:lang w:val="de-DE"/>
        </w:rPr>
        <w:t>Africa</w:t>
      </w:r>
      <w:proofErr w:type="spellEnd"/>
      <w:r w:rsidRPr="00421798">
        <w:rPr>
          <w:bCs/>
          <w:lang w:val="de-DE"/>
        </w:rPr>
        <w:t xml:space="preserve">, </w:t>
      </w:r>
      <w:proofErr w:type="spellStart"/>
      <w:r w:rsidRPr="00421798">
        <w:rPr>
          <w:bCs/>
          <w:lang w:val="de-DE"/>
        </w:rPr>
        <w:t>Sweden</w:t>
      </w:r>
      <w:proofErr w:type="spellEnd"/>
      <w:r w:rsidRPr="00421798">
        <w:rPr>
          <w:bCs/>
          <w:lang w:val="de-DE"/>
        </w:rPr>
        <w:t xml:space="preserve">, Australia and </w:t>
      </w:r>
      <w:proofErr w:type="spellStart"/>
      <w:r w:rsidRPr="00421798">
        <w:rPr>
          <w:bCs/>
          <w:lang w:val="de-DE"/>
        </w:rPr>
        <w:t>the</w:t>
      </w:r>
      <w:proofErr w:type="spellEnd"/>
      <w:r w:rsidRPr="00421798">
        <w:rPr>
          <w:bCs/>
          <w:lang w:val="de-DE"/>
        </w:rPr>
        <w:t xml:space="preserve"> USA). The </w:t>
      </w:r>
      <w:proofErr w:type="spellStart"/>
      <w:r w:rsidRPr="00421798">
        <w:rPr>
          <w:bCs/>
          <w:lang w:val="de-DE"/>
        </w:rPr>
        <w:t>company</w:t>
      </w:r>
      <w:proofErr w:type="spellEnd"/>
      <w:r w:rsidRPr="00421798">
        <w:rPr>
          <w:bCs/>
          <w:lang w:val="de-DE"/>
        </w:rPr>
        <w:t xml:space="preserve"> also </w:t>
      </w:r>
      <w:proofErr w:type="spellStart"/>
      <w:r w:rsidRPr="00421798">
        <w:rPr>
          <w:bCs/>
          <w:lang w:val="de-DE"/>
        </w:rPr>
        <w:t>cooperates</w:t>
      </w:r>
      <w:proofErr w:type="spellEnd"/>
      <w:r w:rsidRPr="00421798">
        <w:rPr>
          <w:bCs/>
          <w:lang w:val="de-DE"/>
        </w:rPr>
        <w:t xml:space="preserve"> </w:t>
      </w:r>
      <w:proofErr w:type="spellStart"/>
      <w:r w:rsidRPr="00421798">
        <w:rPr>
          <w:bCs/>
          <w:lang w:val="de-DE"/>
        </w:rPr>
        <w:t>with</w:t>
      </w:r>
      <w:proofErr w:type="spellEnd"/>
      <w:r w:rsidRPr="00421798">
        <w:rPr>
          <w:bCs/>
          <w:lang w:val="de-DE"/>
        </w:rPr>
        <w:t xml:space="preserve"> </w:t>
      </w:r>
      <w:proofErr w:type="spellStart"/>
      <w:r w:rsidRPr="00421798">
        <w:rPr>
          <w:bCs/>
          <w:lang w:val="de-DE"/>
        </w:rPr>
        <w:t>sales</w:t>
      </w:r>
      <w:proofErr w:type="spellEnd"/>
      <w:r w:rsidRPr="00421798">
        <w:rPr>
          <w:bCs/>
          <w:lang w:val="de-DE"/>
        </w:rPr>
        <w:t xml:space="preserve"> and </w:t>
      </w:r>
      <w:proofErr w:type="spellStart"/>
      <w:r w:rsidRPr="00421798">
        <w:rPr>
          <w:bCs/>
          <w:lang w:val="de-DE"/>
        </w:rPr>
        <w:t>service</w:t>
      </w:r>
      <w:proofErr w:type="spellEnd"/>
      <w:r w:rsidRPr="00421798">
        <w:rPr>
          <w:bCs/>
          <w:lang w:val="de-DE"/>
        </w:rPr>
        <w:t xml:space="preserve"> </w:t>
      </w:r>
      <w:proofErr w:type="spellStart"/>
      <w:r w:rsidRPr="00421798">
        <w:rPr>
          <w:bCs/>
          <w:lang w:val="de-DE"/>
        </w:rPr>
        <w:t>partners</w:t>
      </w:r>
      <w:proofErr w:type="spellEnd"/>
      <w:r w:rsidRPr="00421798">
        <w:rPr>
          <w:bCs/>
          <w:lang w:val="de-DE"/>
        </w:rPr>
        <w:t xml:space="preserve"> in </w:t>
      </w:r>
      <w:proofErr w:type="spellStart"/>
      <w:r w:rsidRPr="00421798">
        <w:rPr>
          <w:bCs/>
          <w:lang w:val="de-DE"/>
        </w:rPr>
        <w:t>more</w:t>
      </w:r>
      <w:proofErr w:type="spellEnd"/>
      <w:r w:rsidRPr="00421798">
        <w:rPr>
          <w:bCs/>
          <w:lang w:val="de-DE"/>
        </w:rPr>
        <w:t xml:space="preserve"> </w:t>
      </w:r>
      <w:proofErr w:type="spellStart"/>
      <w:r w:rsidRPr="00421798">
        <w:rPr>
          <w:bCs/>
          <w:lang w:val="de-DE"/>
        </w:rPr>
        <w:t>than</w:t>
      </w:r>
      <w:proofErr w:type="spellEnd"/>
      <w:r w:rsidRPr="00421798">
        <w:rPr>
          <w:bCs/>
          <w:lang w:val="de-DE"/>
        </w:rPr>
        <w:t xml:space="preserve"> 140 countries, </w:t>
      </w:r>
      <w:proofErr w:type="spellStart"/>
      <w:r w:rsidRPr="00421798">
        <w:rPr>
          <w:bCs/>
          <w:lang w:val="de-DE"/>
        </w:rPr>
        <w:t>ensuring</w:t>
      </w:r>
      <w:proofErr w:type="spellEnd"/>
      <w:r w:rsidRPr="00421798">
        <w:rPr>
          <w:bCs/>
          <w:lang w:val="de-DE"/>
        </w:rPr>
        <w:t xml:space="preserve"> an international network </w:t>
      </w:r>
      <w:proofErr w:type="spellStart"/>
      <w:r w:rsidRPr="00421798">
        <w:rPr>
          <w:bCs/>
          <w:lang w:val="de-DE"/>
        </w:rPr>
        <w:t>of</w:t>
      </w:r>
      <w:proofErr w:type="spellEnd"/>
      <w:r w:rsidRPr="00421798">
        <w:rPr>
          <w:bCs/>
          <w:lang w:val="de-DE"/>
        </w:rPr>
        <w:t xml:space="preserve"> </w:t>
      </w:r>
      <w:proofErr w:type="spellStart"/>
      <w:r w:rsidRPr="00421798">
        <w:rPr>
          <w:bCs/>
          <w:lang w:val="de-DE"/>
        </w:rPr>
        <w:t>specialists</w:t>
      </w:r>
      <w:proofErr w:type="spellEnd"/>
      <w:r w:rsidRPr="00421798">
        <w:rPr>
          <w:bCs/>
          <w:lang w:val="de-DE"/>
        </w:rPr>
        <w:t xml:space="preserve"> </w:t>
      </w:r>
      <w:proofErr w:type="spellStart"/>
      <w:r w:rsidRPr="00421798">
        <w:rPr>
          <w:bCs/>
          <w:lang w:val="de-DE"/>
        </w:rPr>
        <w:t>for</w:t>
      </w:r>
      <w:proofErr w:type="spellEnd"/>
      <w:r w:rsidRPr="00421798">
        <w:rPr>
          <w:bCs/>
          <w:lang w:val="de-DE"/>
        </w:rPr>
        <w:t xml:space="preserve"> </w:t>
      </w:r>
      <w:proofErr w:type="spellStart"/>
      <w:r w:rsidRPr="00421798">
        <w:rPr>
          <w:bCs/>
          <w:lang w:val="de-DE"/>
        </w:rPr>
        <w:t>optimum</w:t>
      </w:r>
      <w:proofErr w:type="spellEnd"/>
      <w:r w:rsidRPr="00421798">
        <w:rPr>
          <w:bCs/>
          <w:lang w:val="de-DE"/>
        </w:rPr>
        <w:t xml:space="preserve"> support - </w:t>
      </w:r>
      <w:proofErr w:type="spellStart"/>
      <w:r w:rsidRPr="00421798">
        <w:rPr>
          <w:bCs/>
          <w:lang w:val="de-DE"/>
        </w:rPr>
        <w:t>from</w:t>
      </w:r>
      <w:proofErr w:type="spellEnd"/>
      <w:r w:rsidRPr="00421798">
        <w:rPr>
          <w:bCs/>
          <w:lang w:val="de-DE"/>
        </w:rPr>
        <w:t xml:space="preserve"> </w:t>
      </w:r>
      <w:proofErr w:type="spellStart"/>
      <w:r w:rsidRPr="00421798">
        <w:rPr>
          <w:bCs/>
          <w:lang w:val="de-DE"/>
        </w:rPr>
        <w:t>finding</w:t>
      </w:r>
      <w:proofErr w:type="spellEnd"/>
      <w:r w:rsidRPr="00421798">
        <w:rPr>
          <w:bCs/>
          <w:lang w:val="de-DE"/>
        </w:rPr>
        <w:t xml:space="preserve"> </w:t>
      </w:r>
      <w:proofErr w:type="spellStart"/>
      <w:r w:rsidRPr="00421798">
        <w:rPr>
          <w:bCs/>
          <w:lang w:val="de-DE"/>
        </w:rPr>
        <w:t>solutions</w:t>
      </w:r>
      <w:proofErr w:type="spellEnd"/>
      <w:r w:rsidRPr="00421798">
        <w:rPr>
          <w:bCs/>
          <w:lang w:val="de-DE"/>
        </w:rPr>
        <w:t xml:space="preserve"> </w:t>
      </w:r>
      <w:proofErr w:type="spellStart"/>
      <w:r w:rsidRPr="00421798">
        <w:rPr>
          <w:bCs/>
          <w:lang w:val="de-DE"/>
        </w:rPr>
        <w:t>to</w:t>
      </w:r>
      <w:proofErr w:type="spellEnd"/>
      <w:r w:rsidRPr="00421798">
        <w:rPr>
          <w:bCs/>
          <w:lang w:val="de-DE"/>
        </w:rPr>
        <w:t xml:space="preserve"> </w:t>
      </w:r>
      <w:proofErr w:type="spellStart"/>
      <w:r w:rsidRPr="00421798">
        <w:rPr>
          <w:bCs/>
          <w:lang w:val="de-DE"/>
        </w:rPr>
        <w:t>after</w:t>
      </w:r>
      <w:proofErr w:type="spellEnd"/>
      <w:r w:rsidRPr="00421798">
        <w:rPr>
          <w:bCs/>
          <w:lang w:val="de-DE"/>
        </w:rPr>
        <w:t>-</w:t>
      </w:r>
      <w:proofErr w:type="spellStart"/>
      <w:r w:rsidRPr="00421798">
        <w:rPr>
          <w:bCs/>
          <w:lang w:val="de-DE"/>
        </w:rPr>
        <w:t>sales</w:t>
      </w:r>
      <w:proofErr w:type="spellEnd"/>
      <w:r w:rsidRPr="00421798">
        <w:rPr>
          <w:bCs/>
          <w:lang w:val="de-DE"/>
        </w:rPr>
        <w:t xml:space="preserve"> </w:t>
      </w:r>
      <w:proofErr w:type="spellStart"/>
      <w:r w:rsidRPr="00421798">
        <w:rPr>
          <w:bCs/>
          <w:lang w:val="de-DE"/>
        </w:rPr>
        <w:t>service</w:t>
      </w:r>
      <w:proofErr w:type="spellEnd"/>
      <w:r w:rsidRPr="00421798">
        <w:rPr>
          <w:bCs/>
          <w:lang w:val="de-DE"/>
        </w:rPr>
        <w:t xml:space="preserve">. The STULZ Group </w:t>
      </w:r>
      <w:proofErr w:type="spellStart"/>
      <w:r w:rsidRPr="00421798">
        <w:rPr>
          <w:bCs/>
          <w:lang w:val="de-DE"/>
        </w:rPr>
        <w:t>employs</w:t>
      </w:r>
      <w:proofErr w:type="spellEnd"/>
      <w:r w:rsidRPr="00421798">
        <w:rPr>
          <w:bCs/>
          <w:lang w:val="de-DE"/>
        </w:rPr>
        <w:t xml:space="preserve"> </w:t>
      </w:r>
      <w:proofErr w:type="spellStart"/>
      <w:r w:rsidRPr="00421798">
        <w:rPr>
          <w:bCs/>
          <w:lang w:val="de-DE"/>
        </w:rPr>
        <w:t>around</w:t>
      </w:r>
      <w:proofErr w:type="spellEnd"/>
      <w:r w:rsidRPr="00421798">
        <w:rPr>
          <w:bCs/>
          <w:lang w:val="de-DE"/>
        </w:rPr>
        <w:t xml:space="preserve"> 7,200 </w:t>
      </w:r>
      <w:proofErr w:type="spellStart"/>
      <w:r w:rsidRPr="00421798">
        <w:rPr>
          <w:bCs/>
          <w:lang w:val="de-DE"/>
        </w:rPr>
        <w:t>people</w:t>
      </w:r>
      <w:proofErr w:type="spellEnd"/>
      <w:r w:rsidRPr="00421798">
        <w:rPr>
          <w:bCs/>
          <w:lang w:val="de-DE"/>
        </w:rPr>
        <w:t xml:space="preserve"> </w:t>
      </w:r>
      <w:proofErr w:type="spellStart"/>
      <w:r w:rsidRPr="00421798">
        <w:rPr>
          <w:bCs/>
          <w:lang w:val="de-DE"/>
        </w:rPr>
        <w:t>worldwide</w:t>
      </w:r>
      <w:proofErr w:type="spellEnd"/>
      <w:r w:rsidRPr="00421798">
        <w:rPr>
          <w:bCs/>
          <w:lang w:val="de-DE"/>
        </w:rPr>
        <w:t xml:space="preserve">. The </w:t>
      </w:r>
      <w:proofErr w:type="spellStart"/>
      <w:r w:rsidRPr="00421798">
        <w:rPr>
          <w:bCs/>
          <w:lang w:val="de-DE"/>
        </w:rPr>
        <w:t>current</w:t>
      </w:r>
      <w:proofErr w:type="spellEnd"/>
      <w:r w:rsidRPr="00421798">
        <w:rPr>
          <w:bCs/>
          <w:lang w:val="de-DE"/>
        </w:rPr>
        <w:t xml:space="preserve"> </w:t>
      </w:r>
      <w:proofErr w:type="spellStart"/>
      <w:r w:rsidRPr="00421798">
        <w:rPr>
          <w:bCs/>
          <w:lang w:val="de-DE"/>
        </w:rPr>
        <w:t>sales</w:t>
      </w:r>
      <w:proofErr w:type="spellEnd"/>
      <w:r w:rsidRPr="00421798">
        <w:rPr>
          <w:bCs/>
          <w:lang w:val="de-DE"/>
        </w:rPr>
        <w:t xml:space="preserve"> </w:t>
      </w:r>
      <w:proofErr w:type="spellStart"/>
      <w:r w:rsidRPr="00421798">
        <w:rPr>
          <w:bCs/>
          <w:lang w:val="de-DE"/>
        </w:rPr>
        <w:t>volume</w:t>
      </w:r>
      <w:proofErr w:type="spellEnd"/>
      <w:r w:rsidRPr="00421798">
        <w:rPr>
          <w:bCs/>
          <w:lang w:val="de-DE"/>
        </w:rPr>
        <w:t xml:space="preserve"> </w:t>
      </w:r>
      <w:proofErr w:type="spellStart"/>
      <w:r w:rsidRPr="00421798">
        <w:rPr>
          <w:bCs/>
          <w:lang w:val="de-DE"/>
        </w:rPr>
        <w:t>is</w:t>
      </w:r>
      <w:proofErr w:type="spellEnd"/>
      <w:r w:rsidRPr="00421798">
        <w:rPr>
          <w:bCs/>
          <w:lang w:val="de-DE"/>
        </w:rPr>
        <w:t xml:space="preserve"> </w:t>
      </w:r>
      <w:proofErr w:type="spellStart"/>
      <w:r w:rsidRPr="00421798">
        <w:rPr>
          <w:bCs/>
          <w:lang w:val="de-DE"/>
        </w:rPr>
        <w:t>around</w:t>
      </w:r>
      <w:proofErr w:type="spellEnd"/>
      <w:r w:rsidRPr="00421798">
        <w:rPr>
          <w:bCs/>
          <w:lang w:val="de-DE"/>
        </w:rPr>
        <w:t xml:space="preserve"> 1,300 </w:t>
      </w:r>
      <w:proofErr w:type="spellStart"/>
      <w:r w:rsidRPr="00421798">
        <w:rPr>
          <w:bCs/>
          <w:lang w:val="de-DE"/>
        </w:rPr>
        <w:t>million</w:t>
      </w:r>
      <w:proofErr w:type="spellEnd"/>
      <w:r w:rsidRPr="00421798">
        <w:rPr>
          <w:bCs/>
          <w:lang w:val="de-DE"/>
        </w:rPr>
        <w:t xml:space="preserve"> </w:t>
      </w:r>
      <w:proofErr w:type="spellStart"/>
      <w:r w:rsidRPr="00421798">
        <w:rPr>
          <w:bCs/>
          <w:lang w:val="de-DE"/>
        </w:rPr>
        <w:t>euros</w:t>
      </w:r>
      <w:proofErr w:type="spellEnd"/>
      <w:r w:rsidRPr="00421798">
        <w:rPr>
          <w:bCs/>
          <w:lang w:val="de-DE"/>
        </w:rPr>
        <w:t>.</w:t>
      </w:r>
    </w:p>
    <w:p w14:paraId="52879A14" w14:textId="78A4AE4A" w:rsidR="00F3412A" w:rsidRPr="00421798" w:rsidRDefault="004C1D71" w:rsidP="00421798">
      <w:pPr>
        <w:pStyle w:val="PIAbspann"/>
        <w:rPr>
          <w:lang w:val="de-DE"/>
        </w:rPr>
      </w:pPr>
      <w:hyperlink r:id="rId17" w:history="1">
        <w:r w:rsidR="00421798" w:rsidRPr="00882906">
          <w:rPr>
            <w:rStyle w:val="Hyperlink"/>
            <w:bCs/>
            <w:lang w:val="de-DE"/>
          </w:rPr>
          <w:t>www.stulz.de</w:t>
        </w:r>
      </w:hyperlink>
    </w:p>
    <w:sectPr w:rsidR="00F3412A" w:rsidRPr="00421798" w:rsidSect="00DC217C">
      <w:headerReference w:type="default" r:id="rId18"/>
      <w:footerReference w:type="default" r:id="rId19"/>
      <w:headerReference w:type="first" r:id="rId20"/>
      <w:footerReference w:type="first" r:id="rId21"/>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0D99D" w14:textId="77777777" w:rsidR="005E4CEB" w:rsidRDefault="005E4CEB">
      <w:r>
        <w:separator/>
      </w:r>
    </w:p>
  </w:endnote>
  <w:endnote w:type="continuationSeparator" w:id="0">
    <w:p w14:paraId="05F5D8DF" w14:textId="77777777" w:rsidR="005E4CEB" w:rsidRDefault="005E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C4538" w14:textId="77777777" w:rsidR="006612B2" w:rsidRPr="008C6F46" w:rsidRDefault="00822497"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7EF27B67" wp14:editId="3775165F">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Pr>
        <w:rStyle w:val="Seitenzahl"/>
        <w:rFonts w:ascii="Arial" w:hAnsi="Arial"/>
        <w:sz w:val="22"/>
      </w:rPr>
      <w:t xml:space="preserve">Page </w:t>
    </w:r>
    <w:r w:rsidR="006612B2" w:rsidRPr="008C6F46">
      <w:rPr>
        <w:rStyle w:val="Seitenzahl"/>
        <w:rFonts w:ascii="Arial" w:hAnsi="Arial" w:cs="Arial"/>
        <w:sz w:val="22"/>
      </w:rPr>
      <w:fldChar w:fldCharType="begin"/>
    </w:r>
    <w:r w:rsidR="006612B2" w:rsidRPr="008C6F46">
      <w:rPr>
        <w:rStyle w:val="Seitenzahl"/>
        <w:rFonts w:ascii="Arial" w:hAnsi="Arial" w:cs="Arial"/>
        <w:sz w:val="22"/>
      </w:rPr>
      <w:instrText xml:space="preserve"> PAGE </w:instrText>
    </w:r>
    <w:r w:rsidR="006612B2" w:rsidRPr="008C6F46">
      <w:rPr>
        <w:rStyle w:val="Seitenzahl"/>
        <w:rFonts w:ascii="Arial" w:hAnsi="Arial" w:cs="Arial"/>
        <w:sz w:val="22"/>
      </w:rPr>
      <w:fldChar w:fldCharType="separate"/>
    </w:r>
    <w:r w:rsidR="00446334">
      <w:rPr>
        <w:rStyle w:val="Seitenzahl"/>
        <w:rFonts w:ascii="Arial" w:hAnsi="Arial" w:cs="Arial"/>
        <w:sz w:val="22"/>
      </w:rPr>
      <w:t>4</w:t>
    </w:r>
    <w:r w:rsidR="006612B2"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86570" w14:textId="77777777" w:rsidR="006612B2" w:rsidRDefault="00822497">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26280E8F" wp14:editId="69C3541F">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4C899" w14:textId="77777777" w:rsidR="005E4CEB" w:rsidRDefault="005E4CEB">
      <w:r>
        <w:separator/>
      </w:r>
    </w:p>
  </w:footnote>
  <w:footnote w:type="continuationSeparator" w:id="0">
    <w:p w14:paraId="37CB3090" w14:textId="77777777" w:rsidR="005E4CEB" w:rsidRDefault="005E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602B4" w14:textId="77777777" w:rsidR="006612B2" w:rsidRDefault="006612B2">
    <w:pPr>
      <w:pStyle w:val="Kopfzeile"/>
      <w:spacing w:after="60"/>
      <w:rPr>
        <w:rFonts w:ascii="Arial" w:hAnsi="Arial" w:cs="Arial"/>
        <w:b/>
        <w:bCs/>
        <w:i/>
        <w:iCs/>
        <w:spacing w:val="40"/>
        <w:sz w:val="32"/>
      </w:rPr>
    </w:pPr>
    <w:r>
      <w:rPr>
        <w:rFonts w:ascii="Arial" w:hAnsi="Arial"/>
        <w:b/>
        <w:i/>
        <w:sz w:val="32"/>
      </w:rPr>
      <w:t>Press release</w:t>
    </w:r>
  </w:p>
  <w:p w14:paraId="76127E3E" w14:textId="77777777" w:rsidR="006612B2" w:rsidRPr="002D458D" w:rsidRDefault="006612B2">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0EAD8" w14:textId="77777777" w:rsidR="006612B2" w:rsidRDefault="00822497">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21E7FDB9" wp14:editId="5BFD796C">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D2AF5" w14:textId="77777777" w:rsidR="006612B2" w:rsidRDefault="00822497">
                          <w:pPr>
                            <w:ind w:right="-30"/>
                          </w:pPr>
                          <w:r>
                            <w:rPr>
                              <w:noProof/>
                            </w:rPr>
                            <w:drawing>
                              <wp:inline distT="0" distB="0" distL="0" distR="0" wp14:anchorId="64D67222" wp14:editId="11E5799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7FDB9"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555D2AF5" w14:textId="77777777" w:rsidR="006612B2" w:rsidRDefault="00822497">
                    <w:pPr>
                      <w:ind w:right="-30"/>
                    </w:pPr>
                    <w:r>
                      <w:rPr>
                        <w:noProof/>
                      </w:rPr>
                      <w:drawing>
                        <wp:inline distT="0" distB="0" distL="0" distR="0" wp14:anchorId="64D67222" wp14:editId="11E5799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3C0E63BE" w14:textId="77777777" w:rsidR="006612B2" w:rsidRPr="006863DC" w:rsidRDefault="006612B2">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1004E"/>
    <w:rsid w:val="00021DA6"/>
    <w:rsid w:val="00025AB0"/>
    <w:rsid w:val="00030334"/>
    <w:rsid w:val="00035470"/>
    <w:rsid w:val="000362F4"/>
    <w:rsid w:val="00056073"/>
    <w:rsid w:val="00065EC9"/>
    <w:rsid w:val="00072152"/>
    <w:rsid w:val="00092F24"/>
    <w:rsid w:val="00097066"/>
    <w:rsid w:val="000978D3"/>
    <w:rsid w:val="000B16B9"/>
    <w:rsid w:val="000C4F03"/>
    <w:rsid w:val="000F06D7"/>
    <w:rsid w:val="00102B69"/>
    <w:rsid w:val="0011276B"/>
    <w:rsid w:val="00140F18"/>
    <w:rsid w:val="00141375"/>
    <w:rsid w:val="0014203B"/>
    <w:rsid w:val="00142D63"/>
    <w:rsid w:val="001451D5"/>
    <w:rsid w:val="00163159"/>
    <w:rsid w:val="00164742"/>
    <w:rsid w:val="0016720A"/>
    <w:rsid w:val="00167DC4"/>
    <w:rsid w:val="00171241"/>
    <w:rsid w:val="00192C7A"/>
    <w:rsid w:val="00196809"/>
    <w:rsid w:val="001A097B"/>
    <w:rsid w:val="001A6264"/>
    <w:rsid w:val="001B584D"/>
    <w:rsid w:val="001B5998"/>
    <w:rsid w:val="001B642E"/>
    <w:rsid w:val="001C51C9"/>
    <w:rsid w:val="001C742D"/>
    <w:rsid w:val="001D5233"/>
    <w:rsid w:val="001D7769"/>
    <w:rsid w:val="001E23A9"/>
    <w:rsid w:val="001E310E"/>
    <w:rsid w:val="001E4F87"/>
    <w:rsid w:val="001E71C2"/>
    <w:rsid w:val="001E7B56"/>
    <w:rsid w:val="001F0221"/>
    <w:rsid w:val="00204E43"/>
    <w:rsid w:val="00210E0B"/>
    <w:rsid w:val="002163F5"/>
    <w:rsid w:val="00231616"/>
    <w:rsid w:val="00234371"/>
    <w:rsid w:val="00242DC1"/>
    <w:rsid w:val="0025638D"/>
    <w:rsid w:val="00266F76"/>
    <w:rsid w:val="00271301"/>
    <w:rsid w:val="00272E28"/>
    <w:rsid w:val="002833CB"/>
    <w:rsid w:val="002846CF"/>
    <w:rsid w:val="002A7593"/>
    <w:rsid w:val="002B6389"/>
    <w:rsid w:val="002C0D06"/>
    <w:rsid w:val="002C1807"/>
    <w:rsid w:val="002C1812"/>
    <w:rsid w:val="002C634A"/>
    <w:rsid w:val="002D458D"/>
    <w:rsid w:val="002D4A47"/>
    <w:rsid w:val="002E5D1D"/>
    <w:rsid w:val="002E6B5B"/>
    <w:rsid w:val="00304A2E"/>
    <w:rsid w:val="0030567E"/>
    <w:rsid w:val="003268BE"/>
    <w:rsid w:val="00331F3D"/>
    <w:rsid w:val="00333D0F"/>
    <w:rsid w:val="003529CA"/>
    <w:rsid w:val="003578F2"/>
    <w:rsid w:val="00362E76"/>
    <w:rsid w:val="00373B8C"/>
    <w:rsid w:val="003800CD"/>
    <w:rsid w:val="00386968"/>
    <w:rsid w:val="003946F6"/>
    <w:rsid w:val="00396177"/>
    <w:rsid w:val="003C4AB2"/>
    <w:rsid w:val="003D2B6C"/>
    <w:rsid w:val="003D30BC"/>
    <w:rsid w:val="003E0826"/>
    <w:rsid w:val="003F0684"/>
    <w:rsid w:val="003F4129"/>
    <w:rsid w:val="003F4E32"/>
    <w:rsid w:val="00401BBE"/>
    <w:rsid w:val="0040418D"/>
    <w:rsid w:val="00404DF4"/>
    <w:rsid w:val="00405BEC"/>
    <w:rsid w:val="004102F2"/>
    <w:rsid w:val="00415E32"/>
    <w:rsid w:val="00417400"/>
    <w:rsid w:val="00421798"/>
    <w:rsid w:val="0042242C"/>
    <w:rsid w:val="00424251"/>
    <w:rsid w:val="00444465"/>
    <w:rsid w:val="00446334"/>
    <w:rsid w:val="00451B0A"/>
    <w:rsid w:val="004574B7"/>
    <w:rsid w:val="004574EE"/>
    <w:rsid w:val="00462331"/>
    <w:rsid w:val="00464071"/>
    <w:rsid w:val="00466097"/>
    <w:rsid w:val="00483627"/>
    <w:rsid w:val="00487A8D"/>
    <w:rsid w:val="004B5058"/>
    <w:rsid w:val="004B51AE"/>
    <w:rsid w:val="004B7991"/>
    <w:rsid w:val="004C1D71"/>
    <w:rsid w:val="004C4C0E"/>
    <w:rsid w:val="004D7E5C"/>
    <w:rsid w:val="004F3DE3"/>
    <w:rsid w:val="004F6AB4"/>
    <w:rsid w:val="0050748F"/>
    <w:rsid w:val="00516A3D"/>
    <w:rsid w:val="00522802"/>
    <w:rsid w:val="00533623"/>
    <w:rsid w:val="00537698"/>
    <w:rsid w:val="00544E7B"/>
    <w:rsid w:val="00545E61"/>
    <w:rsid w:val="00554D42"/>
    <w:rsid w:val="00556053"/>
    <w:rsid w:val="00557566"/>
    <w:rsid w:val="005631C0"/>
    <w:rsid w:val="00563219"/>
    <w:rsid w:val="00584FA9"/>
    <w:rsid w:val="00592073"/>
    <w:rsid w:val="005A2A6E"/>
    <w:rsid w:val="005C6076"/>
    <w:rsid w:val="005C60C5"/>
    <w:rsid w:val="005E4CEB"/>
    <w:rsid w:val="005E7012"/>
    <w:rsid w:val="005F0C8A"/>
    <w:rsid w:val="00600A5F"/>
    <w:rsid w:val="0060556C"/>
    <w:rsid w:val="006076E8"/>
    <w:rsid w:val="00627D41"/>
    <w:rsid w:val="00633571"/>
    <w:rsid w:val="006369DA"/>
    <w:rsid w:val="0063749B"/>
    <w:rsid w:val="00640B69"/>
    <w:rsid w:val="00641D98"/>
    <w:rsid w:val="00642B9A"/>
    <w:rsid w:val="00644FD7"/>
    <w:rsid w:val="00646678"/>
    <w:rsid w:val="0065178B"/>
    <w:rsid w:val="0065394F"/>
    <w:rsid w:val="006612B2"/>
    <w:rsid w:val="006863DC"/>
    <w:rsid w:val="006A3314"/>
    <w:rsid w:val="006B2EA6"/>
    <w:rsid w:val="006B4F61"/>
    <w:rsid w:val="006C2973"/>
    <w:rsid w:val="006C3F07"/>
    <w:rsid w:val="006D1524"/>
    <w:rsid w:val="006D1867"/>
    <w:rsid w:val="006D44A6"/>
    <w:rsid w:val="006F38CB"/>
    <w:rsid w:val="006F4D4A"/>
    <w:rsid w:val="00700141"/>
    <w:rsid w:val="00711A7C"/>
    <w:rsid w:val="0071235E"/>
    <w:rsid w:val="00716947"/>
    <w:rsid w:val="00721A85"/>
    <w:rsid w:val="0074346C"/>
    <w:rsid w:val="007443B8"/>
    <w:rsid w:val="00754B17"/>
    <w:rsid w:val="00760096"/>
    <w:rsid w:val="00762A8B"/>
    <w:rsid w:val="007633E5"/>
    <w:rsid w:val="00773D7C"/>
    <w:rsid w:val="00773E2E"/>
    <w:rsid w:val="0077714B"/>
    <w:rsid w:val="0078179D"/>
    <w:rsid w:val="007850F6"/>
    <w:rsid w:val="00790355"/>
    <w:rsid w:val="00791A24"/>
    <w:rsid w:val="00792E50"/>
    <w:rsid w:val="00796965"/>
    <w:rsid w:val="007A554B"/>
    <w:rsid w:val="007B31B1"/>
    <w:rsid w:val="007B45D7"/>
    <w:rsid w:val="007C57ED"/>
    <w:rsid w:val="007D6E3D"/>
    <w:rsid w:val="007E46DA"/>
    <w:rsid w:val="007E5BF3"/>
    <w:rsid w:val="007F5FC4"/>
    <w:rsid w:val="007F6E6A"/>
    <w:rsid w:val="00801428"/>
    <w:rsid w:val="00804FA4"/>
    <w:rsid w:val="00810157"/>
    <w:rsid w:val="00822497"/>
    <w:rsid w:val="008316EF"/>
    <w:rsid w:val="00831E7D"/>
    <w:rsid w:val="00833D8D"/>
    <w:rsid w:val="00834773"/>
    <w:rsid w:val="00836A2D"/>
    <w:rsid w:val="0084158A"/>
    <w:rsid w:val="008575BE"/>
    <w:rsid w:val="00860141"/>
    <w:rsid w:val="008638B9"/>
    <w:rsid w:val="00865B61"/>
    <w:rsid w:val="00871D92"/>
    <w:rsid w:val="008802E8"/>
    <w:rsid w:val="00884600"/>
    <w:rsid w:val="00884790"/>
    <w:rsid w:val="008A2C2A"/>
    <w:rsid w:val="008B2D84"/>
    <w:rsid w:val="008B6E23"/>
    <w:rsid w:val="008C0F0B"/>
    <w:rsid w:val="008C6F46"/>
    <w:rsid w:val="008E0B2F"/>
    <w:rsid w:val="008E12F3"/>
    <w:rsid w:val="00904837"/>
    <w:rsid w:val="00904C20"/>
    <w:rsid w:val="009136CB"/>
    <w:rsid w:val="00936930"/>
    <w:rsid w:val="009503E6"/>
    <w:rsid w:val="00952C6D"/>
    <w:rsid w:val="00957837"/>
    <w:rsid w:val="0096169B"/>
    <w:rsid w:val="00967343"/>
    <w:rsid w:val="009751DD"/>
    <w:rsid w:val="0097556D"/>
    <w:rsid w:val="00993EA2"/>
    <w:rsid w:val="00995577"/>
    <w:rsid w:val="009A5AE1"/>
    <w:rsid w:val="009B376C"/>
    <w:rsid w:val="009B4A62"/>
    <w:rsid w:val="009B6EDA"/>
    <w:rsid w:val="009C0F1E"/>
    <w:rsid w:val="009C37A8"/>
    <w:rsid w:val="009E0779"/>
    <w:rsid w:val="00A00985"/>
    <w:rsid w:val="00A00ECE"/>
    <w:rsid w:val="00A14E0E"/>
    <w:rsid w:val="00A34920"/>
    <w:rsid w:val="00A46EB1"/>
    <w:rsid w:val="00A5585A"/>
    <w:rsid w:val="00A56963"/>
    <w:rsid w:val="00A676FC"/>
    <w:rsid w:val="00A82863"/>
    <w:rsid w:val="00A85355"/>
    <w:rsid w:val="00AA5AFB"/>
    <w:rsid w:val="00AB7843"/>
    <w:rsid w:val="00AC2D3A"/>
    <w:rsid w:val="00AC2FD6"/>
    <w:rsid w:val="00AD2224"/>
    <w:rsid w:val="00AD50F2"/>
    <w:rsid w:val="00AE028F"/>
    <w:rsid w:val="00AE5D54"/>
    <w:rsid w:val="00B10BF3"/>
    <w:rsid w:val="00B11EB9"/>
    <w:rsid w:val="00B2697E"/>
    <w:rsid w:val="00B34730"/>
    <w:rsid w:val="00B35500"/>
    <w:rsid w:val="00B35D28"/>
    <w:rsid w:val="00B36895"/>
    <w:rsid w:val="00B3762F"/>
    <w:rsid w:val="00B37C77"/>
    <w:rsid w:val="00B527FA"/>
    <w:rsid w:val="00B53551"/>
    <w:rsid w:val="00B61653"/>
    <w:rsid w:val="00B617E4"/>
    <w:rsid w:val="00B66C83"/>
    <w:rsid w:val="00B802FD"/>
    <w:rsid w:val="00B81F44"/>
    <w:rsid w:val="00B87558"/>
    <w:rsid w:val="00BA2886"/>
    <w:rsid w:val="00BB0B04"/>
    <w:rsid w:val="00BC112E"/>
    <w:rsid w:val="00BC5004"/>
    <w:rsid w:val="00BC5F44"/>
    <w:rsid w:val="00BC7D8D"/>
    <w:rsid w:val="00BD6756"/>
    <w:rsid w:val="00BE1EFE"/>
    <w:rsid w:val="00BE4AC5"/>
    <w:rsid w:val="00BE728B"/>
    <w:rsid w:val="00BF162F"/>
    <w:rsid w:val="00BF4C29"/>
    <w:rsid w:val="00BF6BD3"/>
    <w:rsid w:val="00C06346"/>
    <w:rsid w:val="00C0750D"/>
    <w:rsid w:val="00C1396E"/>
    <w:rsid w:val="00C15DAE"/>
    <w:rsid w:val="00C1612F"/>
    <w:rsid w:val="00C1777E"/>
    <w:rsid w:val="00C222AE"/>
    <w:rsid w:val="00C30F96"/>
    <w:rsid w:val="00C329EE"/>
    <w:rsid w:val="00C47019"/>
    <w:rsid w:val="00C548F3"/>
    <w:rsid w:val="00C6007C"/>
    <w:rsid w:val="00C6575D"/>
    <w:rsid w:val="00C709A0"/>
    <w:rsid w:val="00C73AB6"/>
    <w:rsid w:val="00C8333F"/>
    <w:rsid w:val="00C8661E"/>
    <w:rsid w:val="00CB084C"/>
    <w:rsid w:val="00CB39BD"/>
    <w:rsid w:val="00CC1C22"/>
    <w:rsid w:val="00CC1C51"/>
    <w:rsid w:val="00CC45B5"/>
    <w:rsid w:val="00CD520F"/>
    <w:rsid w:val="00CD585C"/>
    <w:rsid w:val="00CD6C9D"/>
    <w:rsid w:val="00CD7DD4"/>
    <w:rsid w:val="00CF02BE"/>
    <w:rsid w:val="00CF1344"/>
    <w:rsid w:val="00CF274B"/>
    <w:rsid w:val="00D16851"/>
    <w:rsid w:val="00D27D43"/>
    <w:rsid w:val="00D40845"/>
    <w:rsid w:val="00D41567"/>
    <w:rsid w:val="00D44C5B"/>
    <w:rsid w:val="00D607F6"/>
    <w:rsid w:val="00D6694D"/>
    <w:rsid w:val="00D70000"/>
    <w:rsid w:val="00D72449"/>
    <w:rsid w:val="00D87A6E"/>
    <w:rsid w:val="00D87EC5"/>
    <w:rsid w:val="00D906A8"/>
    <w:rsid w:val="00D9466B"/>
    <w:rsid w:val="00D94F62"/>
    <w:rsid w:val="00DA2257"/>
    <w:rsid w:val="00DA2288"/>
    <w:rsid w:val="00DC217C"/>
    <w:rsid w:val="00DC33BD"/>
    <w:rsid w:val="00DC411D"/>
    <w:rsid w:val="00DE079D"/>
    <w:rsid w:val="00DE50CE"/>
    <w:rsid w:val="00DF49D8"/>
    <w:rsid w:val="00DF729A"/>
    <w:rsid w:val="00E2008C"/>
    <w:rsid w:val="00E20A56"/>
    <w:rsid w:val="00E23CBC"/>
    <w:rsid w:val="00E40B60"/>
    <w:rsid w:val="00E44E5F"/>
    <w:rsid w:val="00E731BF"/>
    <w:rsid w:val="00E74170"/>
    <w:rsid w:val="00E746DD"/>
    <w:rsid w:val="00E778B7"/>
    <w:rsid w:val="00E82686"/>
    <w:rsid w:val="00E90038"/>
    <w:rsid w:val="00E91FED"/>
    <w:rsid w:val="00E9222B"/>
    <w:rsid w:val="00E92A7A"/>
    <w:rsid w:val="00EA2225"/>
    <w:rsid w:val="00EA2551"/>
    <w:rsid w:val="00EA74C4"/>
    <w:rsid w:val="00EB110F"/>
    <w:rsid w:val="00EB2600"/>
    <w:rsid w:val="00EC12CF"/>
    <w:rsid w:val="00ED2BB7"/>
    <w:rsid w:val="00ED6AD8"/>
    <w:rsid w:val="00EE30E0"/>
    <w:rsid w:val="00EE3716"/>
    <w:rsid w:val="00EE6E4B"/>
    <w:rsid w:val="00EF2B9E"/>
    <w:rsid w:val="00EF58D3"/>
    <w:rsid w:val="00F229E7"/>
    <w:rsid w:val="00F24C2C"/>
    <w:rsid w:val="00F26BC1"/>
    <w:rsid w:val="00F3412A"/>
    <w:rsid w:val="00F34654"/>
    <w:rsid w:val="00F56E60"/>
    <w:rsid w:val="00F62768"/>
    <w:rsid w:val="00F7149A"/>
    <w:rsid w:val="00F72523"/>
    <w:rsid w:val="00F73C4B"/>
    <w:rsid w:val="00F803AD"/>
    <w:rsid w:val="00F80B78"/>
    <w:rsid w:val="00F905AB"/>
    <w:rsid w:val="00FA09CD"/>
    <w:rsid w:val="00FA4C3B"/>
    <w:rsid w:val="00FB1F78"/>
    <w:rsid w:val="00FB70D5"/>
    <w:rsid w:val="00FC291C"/>
    <w:rsid w:val="00FC7C2C"/>
    <w:rsid w:val="00FD2A71"/>
    <w:rsid w:val="00FD3B78"/>
    <w:rsid w:val="00FE2466"/>
    <w:rsid w:val="00FE2D71"/>
    <w:rsid w:val="00FE40B5"/>
    <w:rsid w:val="00FF15CA"/>
    <w:rsid w:val="00FF267F"/>
    <w:rsid w:val="00FF2C31"/>
    <w:rsid w:val="00FF33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5B417C"/>
  <w15:docId w15:val="{B16C186F-AFB5-496B-9BD9-C22F20DA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styleId="Kommentarzeichen">
    <w:name w:val="annotation reference"/>
    <w:basedOn w:val="Absatz-Standardschriftart"/>
    <w:semiHidden/>
    <w:unhideWhenUsed/>
    <w:rsid w:val="006D1524"/>
    <w:rPr>
      <w:sz w:val="16"/>
      <w:szCs w:val="16"/>
    </w:rPr>
  </w:style>
  <w:style w:type="paragraph" w:styleId="Kommentartext">
    <w:name w:val="annotation text"/>
    <w:basedOn w:val="Standard"/>
    <w:link w:val="KommentartextZchn"/>
    <w:semiHidden/>
    <w:unhideWhenUsed/>
    <w:rsid w:val="006D1524"/>
    <w:rPr>
      <w:sz w:val="20"/>
      <w:szCs w:val="20"/>
    </w:rPr>
  </w:style>
  <w:style w:type="character" w:customStyle="1" w:styleId="KommentartextZchn">
    <w:name w:val="Kommentartext Zchn"/>
    <w:basedOn w:val="Absatz-Standardschriftart"/>
    <w:link w:val="Kommentartext"/>
    <w:semiHidden/>
    <w:rsid w:val="006D1524"/>
  </w:style>
  <w:style w:type="paragraph" w:styleId="Kommentarthema">
    <w:name w:val="annotation subject"/>
    <w:basedOn w:val="Kommentartext"/>
    <w:next w:val="Kommentartext"/>
    <w:link w:val="KommentarthemaZchn"/>
    <w:semiHidden/>
    <w:unhideWhenUsed/>
    <w:rsid w:val="006D1524"/>
    <w:rPr>
      <w:b/>
      <w:bCs/>
    </w:rPr>
  </w:style>
  <w:style w:type="character" w:customStyle="1" w:styleId="KommentarthemaZchn">
    <w:name w:val="Kommentarthema Zchn"/>
    <w:basedOn w:val="KommentartextZchn"/>
    <w:link w:val="Kommentarthema"/>
    <w:semiHidden/>
    <w:rsid w:val="006D1524"/>
    <w:rPr>
      <w:b/>
      <w:bCs/>
    </w:rPr>
  </w:style>
  <w:style w:type="character" w:styleId="NichtaufgelsteErwhnung">
    <w:name w:val="Unresolved Mention"/>
    <w:basedOn w:val="Absatz-Standardschriftart"/>
    <w:uiPriority w:val="99"/>
    <w:semiHidden/>
    <w:unhideWhenUsed/>
    <w:rsid w:val="004217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ch.hr@rittal.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hilbrand.c@rittal.de" TargetMode="External"/><Relationship Id="rId17" Type="http://schemas.openxmlformats.org/officeDocument/2006/relationships/hyperlink" Target="http://www.stulz.de" TargetMode="External"/><Relationship Id="rId2" Type="http://schemas.openxmlformats.org/officeDocument/2006/relationships/numbering" Target="numbering.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tzan.s@rittal.de" TargetMode="External"/><Relationship Id="rId5" Type="http://schemas.openxmlformats.org/officeDocument/2006/relationships/webSettings" Target="webSettings.xml"/><Relationship Id="rId15" Type="http://schemas.openxmlformats.org/officeDocument/2006/relationships/hyperlink" Target="http://www.rittal.com"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ilbrand.c@rittal.de" TargetMode="External"/><Relationship Id="rId14" Type="http://schemas.openxmlformats.org/officeDocument/2006/relationships/hyperlink" Target="mailto:maltzan.s@rittal.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412B9-E1C0-45BD-9718-A6145DEE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6352</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2</cp:revision>
  <cp:lastPrinted>2021-03-03T08:52:00Z</cp:lastPrinted>
  <dcterms:created xsi:type="dcterms:W3CDTF">2021-04-08T09:09:00Z</dcterms:created>
  <dcterms:modified xsi:type="dcterms:W3CDTF">2021-04-08T09:09:00Z</dcterms:modified>
</cp:coreProperties>
</file>